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Pr="006A241A" w:rsidRDefault="007E13D4">
          <w:pPr>
            <w:pStyle w:val="TOCHeading"/>
          </w:pPr>
          <w:r w:rsidRPr="006A241A">
            <w:t>Contents</w:t>
          </w:r>
        </w:p>
        <w:p w14:paraId="7431A292" w14:textId="1941D2D9" w:rsidR="00E46C92" w:rsidRDefault="007E13D4">
          <w:pPr>
            <w:pStyle w:val="TOC1"/>
            <w:tabs>
              <w:tab w:val="left" w:pos="440"/>
              <w:tab w:val="right" w:leader="dot" w:pos="9350"/>
            </w:tabs>
            <w:rPr>
              <w:rFonts w:eastAsiaTheme="minorEastAsia"/>
              <w:noProof/>
              <w:lang w:val="en-IN" w:eastAsia="en-IN"/>
            </w:rPr>
          </w:pPr>
          <w:r w:rsidRPr="006A241A">
            <w:fldChar w:fldCharType="begin"/>
          </w:r>
          <w:r w:rsidRPr="006A241A">
            <w:instrText xml:space="preserve"> TOC \o "1-3" \h \z \u </w:instrText>
          </w:r>
          <w:r w:rsidRPr="006A241A">
            <w:fldChar w:fldCharType="separate"/>
          </w:r>
          <w:hyperlink w:anchor="_Toc108798647" w:history="1">
            <w:r w:rsidR="00E46C92" w:rsidRPr="009C3EFB">
              <w:rPr>
                <w:rStyle w:val="Hyperlink"/>
                <w:noProof/>
              </w:rPr>
              <w:t>1.</w:t>
            </w:r>
            <w:r w:rsidR="00E46C92">
              <w:rPr>
                <w:rFonts w:eastAsiaTheme="minorEastAsia"/>
                <w:noProof/>
                <w:lang w:val="en-IN" w:eastAsia="en-IN"/>
              </w:rPr>
              <w:tab/>
            </w:r>
            <w:r w:rsidR="00E46C92" w:rsidRPr="009C3EFB">
              <w:rPr>
                <w:rStyle w:val="Hyperlink"/>
                <w:noProof/>
              </w:rPr>
              <w:t>Overview</w:t>
            </w:r>
            <w:r w:rsidR="00E46C92">
              <w:rPr>
                <w:noProof/>
                <w:webHidden/>
              </w:rPr>
              <w:tab/>
            </w:r>
            <w:r w:rsidR="00E46C92">
              <w:rPr>
                <w:noProof/>
                <w:webHidden/>
              </w:rPr>
              <w:fldChar w:fldCharType="begin"/>
            </w:r>
            <w:r w:rsidR="00E46C92">
              <w:rPr>
                <w:noProof/>
                <w:webHidden/>
              </w:rPr>
              <w:instrText xml:space="preserve"> PAGEREF _Toc108798647 \h </w:instrText>
            </w:r>
            <w:r w:rsidR="00E46C92">
              <w:rPr>
                <w:noProof/>
                <w:webHidden/>
              </w:rPr>
            </w:r>
            <w:r w:rsidR="00E46C92">
              <w:rPr>
                <w:noProof/>
                <w:webHidden/>
              </w:rPr>
              <w:fldChar w:fldCharType="separate"/>
            </w:r>
            <w:r w:rsidR="00E46C92">
              <w:rPr>
                <w:noProof/>
                <w:webHidden/>
              </w:rPr>
              <w:t>2</w:t>
            </w:r>
            <w:r w:rsidR="00E46C92">
              <w:rPr>
                <w:noProof/>
                <w:webHidden/>
              </w:rPr>
              <w:fldChar w:fldCharType="end"/>
            </w:r>
          </w:hyperlink>
        </w:p>
        <w:p w14:paraId="2F36B792" w14:textId="4DBAD0ED" w:rsidR="00E46C92" w:rsidRDefault="006C5F91">
          <w:pPr>
            <w:pStyle w:val="TOC1"/>
            <w:tabs>
              <w:tab w:val="left" w:pos="440"/>
              <w:tab w:val="right" w:leader="dot" w:pos="9350"/>
            </w:tabs>
            <w:rPr>
              <w:rFonts w:eastAsiaTheme="minorEastAsia"/>
              <w:noProof/>
              <w:lang w:val="en-IN" w:eastAsia="en-IN"/>
            </w:rPr>
          </w:pPr>
          <w:hyperlink w:anchor="_Toc108798648" w:history="1">
            <w:r w:rsidR="00E46C92" w:rsidRPr="009C3EFB">
              <w:rPr>
                <w:rStyle w:val="Hyperlink"/>
                <w:noProof/>
              </w:rPr>
              <w:t>2.</w:t>
            </w:r>
            <w:r w:rsidR="00E46C92">
              <w:rPr>
                <w:rFonts w:eastAsiaTheme="minorEastAsia"/>
                <w:noProof/>
                <w:lang w:val="en-IN" w:eastAsia="en-IN"/>
              </w:rPr>
              <w:tab/>
            </w:r>
            <w:r w:rsidR="00E46C92" w:rsidRPr="009C3EFB">
              <w:rPr>
                <w:rStyle w:val="Hyperlink"/>
                <w:noProof/>
              </w:rPr>
              <w:t>Purpose</w:t>
            </w:r>
            <w:r w:rsidR="00E46C92">
              <w:rPr>
                <w:noProof/>
                <w:webHidden/>
              </w:rPr>
              <w:tab/>
            </w:r>
            <w:r w:rsidR="00E46C92">
              <w:rPr>
                <w:noProof/>
                <w:webHidden/>
              </w:rPr>
              <w:fldChar w:fldCharType="begin"/>
            </w:r>
            <w:r w:rsidR="00E46C92">
              <w:rPr>
                <w:noProof/>
                <w:webHidden/>
              </w:rPr>
              <w:instrText xml:space="preserve"> PAGEREF _Toc108798648 \h </w:instrText>
            </w:r>
            <w:r w:rsidR="00E46C92">
              <w:rPr>
                <w:noProof/>
                <w:webHidden/>
              </w:rPr>
            </w:r>
            <w:r w:rsidR="00E46C92">
              <w:rPr>
                <w:noProof/>
                <w:webHidden/>
              </w:rPr>
              <w:fldChar w:fldCharType="separate"/>
            </w:r>
            <w:r w:rsidR="00E46C92">
              <w:rPr>
                <w:noProof/>
                <w:webHidden/>
              </w:rPr>
              <w:t>2</w:t>
            </w:r>
            <w:r w:rsidR="00E46C92">
              <w:rPr>
                <w:noProof/>
                <w:webHidden/>
              </w:rPr>
              <w:fldChar w:fldCharType="end"/>
            </w:r>
          </w:hyperlink>
        </w:p>
        <w:p w14:paraId="612D31AE" w14:textId="122002FA" w:rsidR="00E46C92" w:rsidRDefault="006C5F91">
          <w:pPr>
            <w:pStyle w:val="TOC1"/>
            <w:tabs>
              <w:tab w:val="left" w:pos="440"/>
              <w:tab w:val="right" w:leader="dot" w:pos="9350"/>
            </w:tabs>
            <w:rPr>
              <w:rFonts w:eastAsiaTheme="minorEastAsia"/>
              <w:noProof/>
              <w:lang w:val="en-IN" w:eastAsia="en-IN"/>
            </w:rPr>
          </w:pPr>
          <w:hyperlink w:anchor="_Toc108798649" w:history="1">
            <w:r w:rsidR="00E46C92" w:rsidRPr="009C3EFB">
              <w:rPr>
                <w:rStyle w:val="Hyperlink"/>
                <w:noProof/>
              </w:rPr>
              <w:t>3.</w:t>
            </w:r>
            <w:r w:rsidR="00E46C92">
              <w:rPr>
                <w:rFonts w:eastAsiaTheme="minorEastAsia"/>
                <w:noProof/>
                <w:lang w:val="en-IN" w:eastAsia="en-IN"/>
              </w:rPr>
              <w:tab/>
            </w:r>
            <w:r w:rsidR="00E46C92" w:rsidRPr="009C3EFB">
              <w:rPr>
                <w:rStyle w:val="Hyperlink"/>
                <w:noProof/>
              </w:rPr>
              <w:t>Prerequisites</w:t>
            </w:r>
            <w:r w:rsidR="00E46C92">
              <w:rPr>
                <w:noProof/>
                <w:webHidden/>
              </w:rPr>
              <w:tab/>
            </w:r>
            <w:r w:rsidR="00E46C92">
              <w:rPr>
                <w:noProof/>
                <w:webHidden/>
              </w:rPr>
              <w:fldChar w:fldCharType="begin"/>
            </w:r>
            <w:r w:rsidR="00E46C92">
              <w:rPr>
                <w:noProof/>
                <w:webHidden/>
              </w:rPr>
              <w:instrText xml:space="preserve"> PAGEREF _Toc108798649 \h </w:instrText>
            </w:r>
            <w:r w:rsidR="00E46C92">
              <w:rPr>
                <w:noProof/>
                <w:webHidden/>
              </w:rPr>
            </w:r>
            <w:r w:rsidR="00E46C92">
              <w:rPr>
                <w:noProof/>
                <w:webHidden/>
              </w:rPr>
              <w:fldChar w:fldCharType="separate"/>
            </w:r>
            <w:r w:rsidR="00E46C92">
              <w:rPr>
                <w:noProof/>
                <w:webHidden/>
              </w:rPr>
              <w:t>2</w:t>
            </w:r>
            <w:r w:rsidR="00E46C92">
              <w:rPr>
                <w:noProof/>
                <w:webHidden/>
              </w:rPr>
              <w:fldChar w:fldCharType="end"/>
            </w:r>
          </w:hyperlink>
        </w:p>
        <w:p w14:paraId="1DD7D1A8" w14:textId="6513B221" w:rsidR="00E46C92" w:rsidRDefault="006C5F91">
          <w:pPr>
            <w:pStyle w:val="TOC2"/>
            <w:tabs>
              <w:tab w:val="left" w:pos="880"/>
              <w:tab w:val="right" w:leader="dot" w:pos="9350"/>
            </w:tabs>
            <w:rPr>
              <w:rFonts w:eastAsiaTheme="minorEastAsia"/>
              <w:noProof/>
              <w:lang w:val="en-IN" w:eastAsia="en-IN"/>
            </w:rPr>
          </w:pPr>
          <w:hyperlink w:anchor="_Toc108798650" w:history="1">
            <w:r w:rsidR="00E46C92" w:rsidRPr="009C3EFB">
              <w:rPr>
                <w:rStyle w:val="Hyperlink"/>
                <w:noProof/>
              </w:rPr>
              <w:t>3.1</w:t>
            </w:r>
            <w:r w:rsidR="00E46C92">
              <w:rPr>
                <w:rFonts w:eastAsiaTheme="minorEastAsia"/>
                <w:noProof/>
                <w:lang w:val="en-IN" w:eastAsia="en-IN"/>
              </w:rPr>
              <w:tab/>
            </w:r>
            <w:r w:rsidR="00E46C92" w:rsidRPr="009C3EFB">
              <w:rPr>
                <w:rStyle w:val="Hyperlink"/>
                <w:noProof/>
              </w:rPr>
              <w:t>Roles</w:t>
            </w:r>
            <w:r w:rsidR="00E46C92">
              <w:rPr>
                <w:noProof/>
                <w:webHidden/>
              </w:rPr>
              <w:tab/>
            </w:r>
            <w:r w:rsidR="00E46C92">
              <w:rPr>
                <w:noProof/>
                <w:webHidden/>
              </w:rPr>
              <w:fldChar w:fldCharType="begin"/>
            </w:r>
            <w:r w:rsidR="00E46C92">
              <w:rPr>
                <w:noProof/>
                <w:webHidden/>
              </w:rPr>
              <w:instrText xml:space="preserve"> PAGEREF _Toc108798650 \h </w:instrText>
            </w:r>
            <w:r w:rsidR="00E46C92">
              <w:rPr>
                <w:noProof/>
                <w:webHidden/>
              </w:rPr>
            </w:r>
            <w:r w:rsidR="00E46C92">
              <w:rPr>
                <w:noProof/>
                <w:webHidden/>
              </w:rPr>
              <w:fldChar w:fldCharType="separate"/>
            </w:r>
            <w:r w:rsidR="00E46C92">
              <w:rPr>
                <w:noProof/>
                <w:webHidden/>
              </w:rPr>
              <w:t>2</w:t>
            </w:r>
            <w:r w:rsidR="00E46C92">
              <w:rPr>
                <w:noProof/>
                <w:webHidden/>
              </w:rPr>
              <w:fldChar w:fldCharType="end"/>
            </w:r>
          </w:hyperlink>
        </w:p>
        <w:p w14:paraId="7B92CDA7" w14:textId="3195C9C6" w:rsidR="00E46C92" w:rsidRDefault="006C5F91">
          <w:pPr>
            <w:pStyle w:val="TOC2"/>
            <w:tabs>
              <w:tab w:val="left" w:pos="880"/>
              <w:tab w:val="right" w:leader="dot" w:pos="9350"/>
            </w:tabs>
            <w:rPr>
              <w:rFonts w:eastAsiaTheme="minorEastAsia"/>
              <w:noProof/>
              <w:lang w:val="en-IN" w:eastAsia="en-IN"/>
            </w:rPr>
          </w:pPr>
          <w:hyperlink w:anchor="_Toc108798651" w:history="1">
            <w:r w:rsidR="00E46C92" w:rsidRPr="009C3EFB">
              <w:rPr>
                <w:rStyle w:val="Hyperlink"/>
                <w:noProof/>
              </w:rPr>
              <w:t>3.2</w:t>
            </w:r>
            <w:r w:rsidR="00E46C92">
              <w:rPr>
                <w:rFonts w:eastAsiaTheme="minorEastAsia"/>
                <w:noProof/>
                <w:lang w:val="en-IN" w:eastAsia="en-IN"/>
              </w:rPr>
              <w:tab/>
            </w:r>
            <w:r w:rsidR="00E46C92" w:rsidRPr="009C3EFB">
              <w:rPr>
                <w:rStyle w:val="Hyperlink"/>
                <w:noProof/>
              </w:rPr>
              <w:t>Master Data, Organizational Data, and Other Data</w:t>
            </w:r>
            <w:r w:rsidR="00E46C92">
              <w:rPr>
                <w:noProof/>
                <w:webHidden/>
              </w:rPr>
              <w:tab/>
            </w:r>
            <w:r w:rsidR="00E46C92">
              <w:rPr>
                <w:noProof/>
                <w:webHidden/>
              </w:rPr>
              <w:fldChar w:fldCharType="begin"/>
            </w:r>
            <w:r w:rsidR="00E46C92">
              <w:rPr>
                <w:noProof/>
                <w:webHidden/>
              </w:rPr>
              <w:instrText xml:space="preserve"> PAGEREF _Toc108798651 \h </w:instrText>
            </w:r>
            <w:r w:rsidR="00E46C92">
              <w:rPr>
                <w:noProof/>
                <w:webHidden/>
              </w:rPr>
            </w:r>
            <w:r w:rsidR="00E46C92">
              <w:rPr>
                <w:noProof/>
                <w:webHidden/>
              </w:rPr>
              <w:fldChar w:fldCharType="separate"/>
            </w:r>
            <w:r w:rsidR="00E46C92">
              <w:rPr>
                <w:noProof/>
                <w:webHidden/>
              </w:rPr>
              <w:t>3</w:t>
            </w:r>
            <w:r w:rsidR="00E46C92">
              <w:rPr>
                <w:noProof/>
                <w:webHidden/>
              </w:rPr>
              <w:fldChar w:fldCharType="end"/>
            </w:r>
          </w:hyperlink>
        </w:p>
        <w:p w14:paraId="49E885A4" w14:textId="18A8322E" w:rsidR="00E46C92" w:rsidRDefault="006C5F91">
          <w:pPr>
            <w:pStyle w:val="TOC1"/>
            <w:tabs>
              <w:tab w:val="left" w:pos="440"/>
              <w:tab w:val="right" w:leader="dot" w:pos="9350"/>
            </w:tabs>
            <w:rPr>
              <w:rFonts w:eastAsiaTheme="minorEastAsia"/>
              <w:noProof/>
              <w:lang w:val="en-IN" w:eastAsia="en-IN"/>
            </w:rPr>
          </w:pPr>
          <w:hyperlink w:anchor="_Toc108798652" w:history="1">
            <w:r w:rsidR="00E46C92" w:rsidRPr="009C3EFB">
              <w:rPr>
                <w:rStyle w:val="Hyperlink"/>
                <w:noProof/>
              </w:rPr>
              <w:t>4.</w:t>
            </w:r>
            <w:r w:rsidR="00E46C92">
              <w:rPr>
                <w:rFonts w:eastAsiaTheme="minorEastAsia"/>
                <w:noProof/>
                <w:lang w:val="en-IN" w:eastAsia="en-IN"/>
              </w:rPr>
              <w:tab/>
            </w:r>
            <w:r w:rsidR="00E46C92" w:rsidRPr="009C3EFB">
              <w:rPr>
                <w:rStyle w:val="Hyperlink"/>
                <w:noProof/>
              </w:rPr>
              <w:t>Overview Table</w:t>
            </w:r>
            <w:r w:rsidR="00E46C92">
              <w:rPr>
                <w:noProof/>
                <w:webHidden/>
              </w:rPr>
              <w:tab/>
            </w:r>
            <w:r w:rsidR="00E46C92">
              <w:rPr>
                <w:noProof/>
                <w:webHidden/>
              </w:rPr>
              <w:fldChar w:fldCharType="begin"/>
            </w:r>
            <w:r w:rsidR="00E46C92">
              <w:rPr>
                <w:noProof/>
                <w:webHidden/>
              </w:rPr>
              <w:instrText xml:space="preserve"> PAGEREF _Toc108798652 \h </w:instrText>
            </w:r>
            <w:r w:rsidR="00E46C92">
              <w:rPr>
                <w:noProof/>
                <w:webHidden/>
              </w:rPr>
            </w:r>
            <w:r w:rsidR="00E46C92">
              <w:rPr>
                <w:noProof/>
                <w:webHidden/>
              </w:rPr>
              <w:fldChar w:fldCharType="separate"/>
            </w:r>
            <w:r w:rsidR="00E46C92">
              <w:rPr>
                <w:noProof/>
                <w:webHidden/>
              </w:rPr>
              <w:t>3</w:t>
            </w:r>
            <w:r w:rsidR="00E46C92">
              <w:rPr>
                <w:noProof/>
                <w:webHidden/>
              </w:rPr>
              <w:fldChar w:fldCharType="end"/>
            </w:r>
          </w:hyperlink>
        </w:p>
        <w:p w14:paraId="785BB5B9" w14:textId="773CF803" w:rsidR="00E46C92" w:rsidRDefault="006C5F91">
          <w:pPr>
            <w:pStyle w:val="TOC1"/>
            <w:tabs>
              <w:tab w:val="left" w:pos="440"/>
              <w:tab w:val="right" w:leader="dot" w:pos="9350"/>
            </w:tabs>
            <w:rPr>
              <w:rFonts w:eastAsiaTheme="minorEastAsia"/>
              <w:noProof/>
              <w:lang w:val="en-IN" w:eastAsia="en-IN"/>
            </w:rPr>
          </w:pPr>
          <w:hyperlink w:anchor="_Toc108798653" w:history="1">
            <w:r w:rsidR="00E46C92" w:rsidRPr="009C3EFB">
              <w:rPr>
                <w:rStyle w:val="Hyperlink"/>
                <w:noProof/>
              </w:rPr>
              <w:t>5.</w:t>
            </w:r>
            <w:r w:rsidR="00E46C92">
              <w:rPr>
                <w:rFonts w:eastAsiaTheme="minorEastAsia"/>
                <w:noProof/>
                <w:lang w:val="en-IN" w:eastAsia="en-IN"/>
              </w:rPr>
              <w:tab/>
            </w:r>
            <w:r w:rsidR="00E46C92" w:rsidRPr="009C3EFB">
              <w:rPr>
                <w:rStyle w:val="Hyperlink"/>
                <w:noProof/>
              </w:rPr>
              <w:t>Test Procedures</w:t>
            </w:r>
            <w:r w:rsidR="00E46C92">
              <w:rPr>
                <w:noProof/>
                <w:webHidden/>
              </w:rPr>
              <w:tab/>
            </w:r>
            <w:r w:rsidR="00E46C92">
              <w:rPr>
                <w:noProof/>
                <w:webHidden/>
              </w:rPr>
              <w:fldChar w:fldCharType="begin"/>
            </w:r>
            <w:r w:rsidR="00E46C92">
              <w:rPr>
                <w:noProof/>
                <w:webHidden/>
              </w:rPr>
              <w:instrText xml:space="preserve"> PAGEREF _Toc108798653 \h </w:instrText>
            </w:r>
            <w:r w:rsidR="00E46C92">
              <w:rPr>
                <w:noProof/>
                <w:webHidden/>
              </w:rPr>
            </w:r>
            <w:r w:rsidR="00E46C92">
              <w:rPr>
                <w:noProof/>
                <w:webHidden/>
              </w:rPr>
              <w:fldChar w:fldCharType="separate"/>
            </w:r>
            <w:r w:rsidR="00E46C92">
              <w:rPr>
                <w:noProof/>
                <w:webHidden/>
              </w:rPr>
              <w:t>3</w:t>
            </w:r>
            <w:r w:rsidR="00E46C92">
              <w:rPr>
                <w:noProof/>
                <w:webHidden/>
              </w:rPr>
              <w:fldChar w:fldCharType="end"/>
            </w:r>
          </w:hyperlink>
        </w:p>
        <w:p w14:paraId="71576F8B" w14:textId="402FCCCE" w:rsidR="00E46C92" w:rsidRDefault="006C5F91">
          <w:pPr>
            <w:pStyle w:val="TOC2"/>
            <w:tabs>
              <w:tab w:val="left" w:pos="880"/>
              <w:tab w:val="right" w:leader="dot" w:pos="9350"/>
            </w:tabs>
            <w:rPr>
              <w:rFonts w:eastAsiaTheme="minorEastAsia"/>
              <w:noProof/>
              <w:lang w:val="en-IN" w:eastAsia="en-IN"/>
            </w:rPr>
          </w:pPr>
          <w:hyperlink w:anchor="_Toc108798654" w:history="1">
            <w:r w:rsidR="00E46C92" w:rsidRPr="009C3EFB">
              <w:rPr>
                <w:rStyle w:val="Hyperlink"/>
                <w:noProof/>
              </w:rPr>
              <w:t>5.1</w:t>
            </w:r>
            <w:r w:rsidR="00E46C92">
              <w:rPr>
                <w:rFonts w:eastAsiaTheme="minorEastAsia"/>
                <w:noProof/>
                <w:lang w:val="en-IN" w:eastAsia="en-IN"/>
              </w:rPr>
              <w:tab/>
            </w:r>
            <w:r w:rsidR="00E46C92" w:rsidRPr="009C3EFB">
              <w:rPr>
                <w:rStyle w:val="Hyperlink"/>
                <w:noProof/>
              </w:rPr>
              <w:t>Creates Supplier Company Data</w:t>
            </w:r>
            <w:r w:rsidR="00E46C92">
              <w:rPr>
                <w:noProof/>
                <w:webHidden/>
              </w:rPr>
              <w:tab/>
            </w:r>
            <w:r w:rsidR="00E46C92">
              <w:rPr>
                <w:noProof/>
                <w:webHidden/>
              </w:rPr>
              <w:fldChar w:fldCharType="begin"/>
            </w:r>
            <w:r w:rsidR="00E46C92">
              <w:rPr>
                <w:noProof/>
                <w:webHidden/>
              </w:rPr>
              <w:instrText xml:space="preserve"> PAGEREF _Toc108798654 \h </w:instrText>
            </w:r>
            <w:r w:rsidR="00E46C92">
              <w:rPr>
                <w:noProof/>
                <w:webHidden/>
              </w:rPr>
            </w:r>
            <w:r w:rsidR="00E46C92">
              <w:rPr>
                <w:noProof/>
                <w:webHidden/>
              </w:rPr>
              <w:fldChar w:fldCharType="separate"/>
            </w:r>
            <w:r w:rsidR="00E46C92">
              <w:rPr>
                <w:noProof/>
                <w:webHidden/>
              </w:rPr>
              <w:t>3</w:t>
            </w:r>
            <w:r w:rsidR="00E46C92">
              <w:rPr>
                <w:noProof/>
                <w:webHidden/>
              </w:rPr>
              <w:fldChar w:fldCharType="end"/>
            </w:r>
          </w:hyperlink>
        </w:p>
        <w:p w14:paraId="425F12B8" w14:textId="41F20827" w:rsidR="00E46C92" w:rsidRDefault="006C5F91">
          <w:pPr>
            <w:pStyle w:val="TOC3"/>
            <w:tabs>
              <w:tab w:val="left" w:pos="1320"/>
              <w:tab w:val="right" w:leader="dot" w:pos="9350"/>
            </w:tabs>
            <w:rPr>
              <w:rFonts w:eastAsiaTheme="minorEastAsia"/>
              <w:noProof/>
              <w:lang w:val="en-IN" w:eastAsia="en-IN"/>
            </w:rPr>
          </w:pPr>
          <w:hyperlink w:anchor="_Toc108798655" w:history="1">
            <w:r w:rsidR="00E46C92" w:rsidRPr="009C3EFB">
              <w:rPr>
                <w:rStyle w:val="Hyperlink"/>
                <w:noProof/>
              </w:rPr>
              <w:t>5.1.1</w:t>
            </w:r>
            <w:r w:rsidR="00E46C92">
              <w:rPr>
                <w:rFonts w:eastAsiaTheme="minorEastAsia"/>
                <w:noProof/>
                <w:lang w:val="en-IN" w:eastAsia="en-IN"/>
              </w:rPr>
              <w:tab/>
            </w:r>
            <w:r w:rsidR="00E46C92" w:rsidRPr="009C3EFB">
              <w:rPr>
                <w:rStyle w:val="Hyperlink"/>
                <w:noProof/>
              </w:rPr>
              <w:t>Read Conditions</w:t>
            </w:r>
            <w:r w:rsidR="00E46C92">
              <w:rPr>
                <w:noProof/>
                <w:webHidden/>
              </w:rPr>
              <w:tab/>
            </w:r>
            <w:r w:rsidR="00E46C92">
              <w:rPr>
                <w:noProof/>
                <w:webHidden/>
              </w:rPr>
              <w:fldChar w:fldCharType="begin"/>
            </w:r>
            <w:r w:rsidR="00E46C92">
              <w:rPr>
                <w:noProof/>
                <w:webHidden/>
              </w:rPr>
              <w:instrText xml:space="preserve"> PAGEREF _Toc108798655 \h </w:instrText>
            </w:r>
            <w:r w:rsidR="00E46C92">
              <w:rPr>
                <w:noProof/>
                <w:webHidden/>
              </w:rPr>
            </w:r>
            <w:r w:rsidR="00E46C92">
              <w:rPr>
                <w:noProof/>
                <w:webHidden/>
              </w:rPr>
              <w:fldChar w:fldCharType="separate"/>
            </w:r>
            <w:r w:rsidR="00E46C92">
              <w:rPr>
                <w:noProof/>
                <w:webHidden/>
              </w:rPr>
              <w:t>4</w:t>
            </w:r>
            <w:r w:rsidR="00E46C92">
              <w:rPr>
                <w:noProof/>
                <w:webHidden/>
              </w:rPr>
              <w:fldChar w:fldCharType="end"/>
            </w:r>
          </w:hyperlink>
        </w:p>
        <w:p w14:paraId="545DF3FC" w14:textId="590F09A2" w:rsidR="00E46C92" w:rsidRDefault="006C5F91">
          <w:pPr>
            <w:pStyle w:val="TOC3"/>
            <w:tabs>
              <w:tab w:val="left" w:pos="1320"/>
              <w:tab w:val="right" w:leader="dot" w:pos="9350"/>
            </w:tabs>
            <w:rPr>
              <w:rFonts w:eastAsiaTheme="minorEastAsia"/>
              <w:noProof/>
              <w:lang w:val="en-IN" w:eastAsia="en-IN"/>
            </w:rPr>
          </w:pPr>
          <w:hyperlink w:anchor="_Toc108798656" w:history="1">
            <w:r w:rsidR="00E46C92" w:rsidRPr="009C3EFB">
              <w:rPr>
                <w:rStyle w:val="Hyperlink"/>
                <w:noProof/>
              </w:rPr>
              <w:t>5.1.2</w:t>
            </w:r>
            <w:r w:rsidR="00E46C92">
              <w:rPr>
                <w:rFonts w:eastAsiaTheme="minorEastAsia"/>
                <w:noProof/>
                <w:lang w:val="en-IN" w:eastAsia="en-IN"/>
              </w:rPr>
              <w:tab/>
            </w:r>
            <w:r w:rsidR="00E46C92" w:rsidRPr="009C3EFB">
              <w:rPr>
                <w:rStyle w:val="Hyperlink"/>
                <w:noProof/>
              </w:rPr>
              <w:t>Check Conditions</w:t>
            </w:r>
            <w:r w:rsidR="00E46C92">
              <w:rPr>
                <w:noProof/>
                <w:webHidden/>
              </w:rPr>
              <w:tab/>
            </w:r>
            <w:r w:rsidR="00E46C92">
              <w:rPr>
                <w:noProof/>
                <w:webHidden/>
              </w:rPr>
              <w:fldChar w:fldCharType="begin"/>
            </w:r>
            <w:r w:rsidR="00E46C92">
              <w:rPr>
                <w:noProof/>
                <w:webHidden/>
              </w:rPr>
              <w:instrText xml:space="preserve"> PAGEREF _Toc108798656 \h </w:instrText>
            </w:r>
            <w:r w:rsidR="00E46C92">
              <w:rPr>
                <w:noProof/>
                <w:webHidden/>
              </w:rPr>
            </w:r>
            <w:r w:rsidR="00E46C92">
              <w:rPr>
                <w:noProof/>
                <w:webHidden/>
              </w:rPr>
              <w:fldChar w:fldCharType="separate"/>
            </w:r>
            <w:r w:rsidR="00E46C92">
              <w:rPr>
                <w:noProof/>
                <w:webHidden/>
              </w:rPr>
              <w:t>4</w:t>
            </w:r>
            <w:r w:rsidR="00E46C92">
              <w:rPr>
                <w:noProof/>
                <w:webHidden/>
              </w:rPr>
              <w:fldChar w:fldCharType="end"/>
            </w:r>
          </w:hyperlink>
        </w:p>
        <w:p w14:paraId="3365EDE7" w14:textId="3E30BCB4" w:rsidR="00E46C92" w:rsidRDefault="006C5F91">
          <w:pPr>
            <w:pStyle w:val="TOC3"/>
            <w:tabs>
              <w:tab w:val="left" w:pos="1320"/>
              <w:tab w:val="right" w:leader="dot" w:pos="9350"/>
            </w:tabs>
            <w:rPr>
              <w:rFonts w:eastAsiaTheme="minorEastAsia"/>
              <w:noProof/>
              <w:lang w:val="en-IN" w:eastAsia="en-IN"/>
            </w:rPr>
          </w:pPr>
          <w:hyperlink w:anchor="_Toc108798657" w:history="1">
            <w:r w:rsidR="00E46C92" w:rsidRPr="009C3EFB">
              <w:rPr>
                <w:rStyle w:val="Hyperlink"/>
                <w:noProof/>
              </w:rPr>
              <w:t>5.1.3</w:t>
            </w:r>
            <w:r w:rsidR="00E46C92">
              <w:rPr>
                <w:rFonts w:eastAsiaTheme="minorEastAsia"/>
                <w:noProof/>
                <w:lang w:val="en-IN" w:eastAsia="en-IN"/>
              </w:rPr>
              <w:tab/>
            </w:r>
            <w:r w:rsidR="00E46C92" w:rsidRPr="009C3EFB">
              <w:rPr>
                <w:rStyle w:val="Hyperlink"/>
                <w:noProof/>
              </w:rPr>
              <w:t>Payload</w:t>
            </w:r>
            <w:r w:rsidR="00E46C92">
              <w:rPr>
                <w:noProof/>
                <w:webHidden/>
              </w:rPr>
              <w:tab/>
            </w:r>
            <w:r w:rsidR="00E46C92">
              <w:rPr>
                <w:noProof/>
                <w:webHidden/>
              </w:rPr>
              <w:fldChar w:fldCharType="begin"/>
            </w:r>
            <w:r w:rsidR="00E46C92">
              <w:rPr>
                <w:noProof/>
                <w:webHidden/>
              </w:rPr>
              <w:instrText xml:space="preserve"> PAGEREF _Toc108798657 \h </w:instrText>
            </w:r>
            <w:r w:rsidR="00E46C92">
              <w:rPr>
                <w:noProof/>
                <w:webHidden/>
              </w:rPr>
            </w:r>
            <w:r w:rsidR="00E46C92">
              <w:rPr>
                <w:noProof/>
                <w:webHidden/>
              </w:rPr>
              <w:fldChar w:fldCharType="separate"/>
            </w:r>
            <w:r w:rsidR="00E46C92">
              <w:rPr>
                <w:noProof/>
                <w:webHidden/>
              </w:rPr>
              <w:t>4</w:t>
            </w:r>
            <w:r w:rsidR="00E46C92">
              <w:rPr>
                <w:noProof/>
                <w:webHidden/>
              </w:rPr>
              <w:fldChar w:fldCharType="end"/>
            </w:r>
          </w:hyperlink>
        </w:p>
        <w:p w14:paraId="68648B36" w14:textId="6B7FF452" w:rsidR="00E46C92" w:rsidRDefault="006C5F91">
          <w:pPr>
            <w:pStyle w:val="TOC3"/>
            <w:tabs>
              <w:tab w:val="right" w:leader="dot" w:pos="9350"/>
            </w:tabs>
            <w:rPr>
              <w:rFonts w:eastAsiaTheme="minorEastAsia"/>
              <w:noProof/>
              <w:lang w:val="en-IN" w:eastAsia="en-IN"/>
            </w:rPr>
          </w:pPr>
          <w:hyperlink w:anchor="_Toc108798658" w:history="1">
            <w:r w:rsidR="00E46C92" w:rsidRPr="009C3EFB">
              <w:rPr>
                <w:rStyle w:val="Hyperlink"/>
                <w:noProof/>
              </w:rPr>
              <w:t>5.1.4    Export Response</w:t>
            </w:r>
            <w:r w:rsidR="00E46C92">
              <w:rPr>
                <w:noProof/>
                <w:webHidden/>
              </w:rPr>
              <w:tab/>
            </w:r>
            <w:r w:rsidR="00E46C92">
              <w:rPr>
                <w:noProof/>
                <w:webHidden/>
              </w:rPr>
              <w:fldChar w:fldCharType="begin"/>
            </w:r>
            <w:r w:rsidR="00E46C92">
              <w:rPr>
                <w:noProof/>
                <w:webHidden/>
              </w:rPr>
              <w:instrText xml:space="preserve"> PAGEREF _Toc108798658 \h </w:instrText>
            </w:r>
            <w:r w:rsidR="00E46C92">
              <w:rPr>
                <w:noProof/>
                <w:webHidden/>
              </w:rPr>
            </w:r>
            <w:r w:rsidR="00E46C92">
              <w:rPr>
                <w:noProof/>
                <w:webHidden/>
              </w:rPr>
              <w:fldChar w:fldCharType="separate"/>
            </w:r>
            <w:r w:rsidR="00E46C92">
              <w:rPr>
                <w:noProof/>
                <w:webHidden/>
              </w:rPr>
              <w:t>4</w:t>
            </w:r>
            <w:r w:rsidR="00E46C92">
              <w:rPr>
                <w:noProof/>
                <w:webHidden/>
              </w:rPr>
              <w:fldChar w:fldCharType="end"/>
            </w:r>
          </w:hyperlink>
        </w:p>
        <w:p w14:paraId="743D7DB7" w14:textId="262290E1" w:rsidR="00E46C92" w:rsidRDefault="006C5F91">
          <w:pPr>
            <w:pStyle w:val="TOC2"/>
            <w:tabs>
              <w:tab w:val="left" w:pos="880"/>
              <w:tab w:val="right" w:leader="dot" w:pos="9350"/>
            </w:tabs>
            <w:rPr>
              <w:rFonts w:eastAsiaTheme="minorEastAsia"/>
              <w:noProof/>
              <w:lang w:val="en-IN" w:eastAsia="en-IN"/>
            </w:rPr>
          </w:pPr>
          <w:hyperlink w:anchor="_Toc108798659" w:history="1">
            <w:r w:rsidR="00E46C92" w:rsidRPr="009C3EFB">
              <w:rPr>
                <w:rStyle w:val="Hyperlink"/>
                <w:noProof/>
              </w:rPr>
              <w:t>5.2</w:t>
            </w:r>
            <w:r w:rsidR="00E46C92">
              <w:rPr>
                <w:rFonts w:eastAsiaTheme="minorEastAsia"/>
                <w:noProof/>
                <w:lang w:val="en-IN" w:eastAsia="en-IN"/>
              </w:rPr>
              <w:tab/>
            </w:r>
            <w:r w:rsidR="00E46C92" w:rsidRPr="009C3EFB">
              <w:rPr>
                <w:rStyle w:val="Hyperlink"/>
                <w:noProof/>
              </w:rPr>
              <w:t>Retrieves Supplier Company Data using Key Fields</w:t>
            </w:r>
            <w:r w:rsidR="00E46C92">
              <w:rPr>
                <w:noProof/>
                <w:webHidden/>
              </w:rPr>
              <w:tab/>
            </w:r>
            <w:r w:rsidR="00E46C92">
              <w:rPr>
                <w:noProof/>
                <w:webHidden/>
              </w:rPr>
              <w:fldChar w:fldCharType="begin"/>
            </w:r>
            <w:r w:rsidR="00E46C92">
              <w:rPr>
                <w:noProof/>
                <w:webHidden/>
              </w:rPr>
              <w:instrText xml:space="preserve"> PAGEREF _Toc108798659 \h </w:instrText>
            </w:r>
            <w:r w:rsidR="00E46C92">
              <w:rPr>
                <w:noProof/>
                <w:webHidden/>
              </w:rPr>
            </w:r>
            <w:r w:rsidR="00E46C92">
              <w:rPr>
                <w:noProof/>
                <w:webHidden/>
              </w:rPr>
              <w:fldChar w:fldCharType="separate"/>
            </w:r>
            <w:r w:rsidR="00E46C92">
              <w:rPr>
                <w:noProof/>
                <w:webHidden/>
              </w:rPr>
              <w:t>5</w:t>
            </w:r>
            <w:r w:rsidR="00E46C92">
              <w:rPr>
                <w:noProof/>
                <w:webHidden/>
              </w:rPr>
              <w:fldChar w:fldCharType="end"/>
            </w:r>
          </w:hyperlink>
        </w:p>
        <w:p w14:paraId="760CD348" w14:textId="2AA0EC1A" w:rsidR="00E46C92" w:rsidRDefault="006C5F91">
          <w:pPr>
            <w:pStyle w:val="TOC3"/>
            <w:tabs>
              <w:tab w:val="left" w:pos="1320"/>
              <w:tab w:val="right" w:leader="dot" w:pos="9350"/>
            </w:tabs>
            <w:rPr>
              <w:rFonts w:eastAsiaTheme="minorEastAsia"/>
              <w:noProof/>
              <w:lang w:val="en-IN" w:eastAsia="en-IN"/>
            </w:rPr>
          </w:pPr>
          <w:hyperlink w:anchor="_Toc108798660" w:history="1">
            <w:r w:rsidR="00E46C92" w:rsidRPr="009C3EFB">
              <w:rPr>
                <w:rStyle w:val="Hyperlink"/>
                <w:noProof/>
              </w:rPr>
              <w:t>5.2.1</w:t>
            </w:r>
            <w:r w:rsidR="00E46C92">
              <w:rPr>
                <w:rFonts w:eastAsiaTheme="minorEastAsia"/>
                <w:noProof/>
                <w:lang w:val="en-IN" w:eastAsia="en-IN"/>
              </w:rPr>
              <w:tab/>
            </w:r>
            <w:r w:rsidR="00E46C92" w:rsidRPr="009C3EFB">
              <w:rPr>
                <w:rStyle w:val="Hyperlink"/>
                <w:noProof/>
              </w:rPr>
              <w:t>Read Conditions</w:t>
            </w:r>
            <w:r w:rsidR="00E46C92">
              <w:rPr>
                <w:noProof/>
                <w:webHidden/>
              </w:rPr>
              <w:tab/>
            </w:r>
            <w:r w:rsidR="00E46C92">
              <w:rPr>
                <w:noProof/>
                <w:webHidden/>
              </w:rPr>
              <w:fldChar w:fldCharType="begin"/>
            </w:r>
            <w:r w:rsidR="00E46C92">
              <w:rPr>
                <w:noProof/>
                <w:webHidden/>
              </w:rPr>
              <w:instrText xml:space="preserve"> PAGEREF _Toc108798660 \h </w:instrText>
            </w:r>
            <w:r w:rsidR="00E46C92">
              <w:rPr>
                <w:noProof/>
                <w:webHidden/>
              </w:rPr>
            </w:r>
            <w:r w:rsidR="00E46C92">
              <w:rPr>
                <w:noProof/>
                <w:webHidden/>
              </w:rPr>
              <w:fldChar w:fldCharType="separate"/>
            </w:r>
            <w:r w:rsidR="00E46C92">
              <w:rPr>
                <w:noProof/>
                <w:webHidden/>
              </w:rPr>
              <w:t>5</w:t>
            </w:r>
            <w:r w:rsidR="00E46C92">
              <w:rPr>
                <w:noProof/>
                <w:webHidden/>
              </w:rPr>
              <w:fldChar w:fldCharType="end"/>
            </w:r>
          </w:hyperlink>
        </w:p>
        <w:p w14:paraId="65127075" w14:textId="317D2E21" w:rsidR="00E46C92" w:rsidRDefault="006C5F91">
          <w:pPr>
            <w:pStyle w:val="TOC3"/>
            <w:tabs>
              <w:tab w:val="left" w:pos="1320"/>
              <w:tab w:val="right" w:leader="dot" w:pos="9350"/>
            </w:tabs>
            <w:rPr>
              <w:rFonts w:eastAsiaTheme="minorEastAsia"/>
              <w:noProof/>
              <w:lang w:val="en-IN" w:eastAsia="en-IN"/>
            </w:rPr>
          </w:pPr>
          <w:hyperlink w:anchor="_Toc108798661" w:history="1">
            <w:r w:rsidR="00E46C92" w:rsidRPr="009C3EFB">
              <w:rPr>
                <w:rStyle w:val="Hyperlink"/>
                <w:noProof/>
              </w:rPr>
              <w:t>5.2.2</w:t>
            </w:r>
            <w:r w:rsidR="00E46C92">
              <w:rPr>
                <w:rFonts w:eastAsiaTheme="minorEastAsia"/>
                <w:noProof/>
                <w:lang w:val="en-IN" w:eastAsia="en-IN"/>
              </w:rPr>
              <w:tab/>
            </w:r>
            <w:r w:rsidR="00E46C92" w:rsidRPr="009C3EFB">
              <w:rPr>
                <w:rStyle w:val="Hyperlink"/>
                <w:noProof/>
              </w:rPr>
              <w:t>Check Conditions</w:t>
            </w:r>
            <w:r w:rsidR="00E46C92">
              <w:rPr>
                <w:noProof/>
                <w:webHidden/>
              </w:rPr>
              <w:tab/>
            </w:r>
            <w:r w:rsidR="00E46C92">
              <w:rPr>
                <w:noProof/>
                <w:webHidden/>
              </w:rPr>
              <w:fldChar w:fldCharType="begin"/>
            </w:r>
            <w:r w:rsidR="00E46C92">
              <w:rPr>
                <w:noProof/>
                <w:webHidden/>
              </w:rPr>
              <w:instrText xml:space="preserve"> PAGEREF _Toc108798661 \h </w:instrText>
            </w:r>
            <w:r w:rsidR="00E46C92">
              <w:rPr>
                <w:noProof/>
                <w:webHidden/>
              </w:rPr>
            </w:r>
            <w:r w:rsidR="00E46C92">
              <w:rPr>
                <w:noProof/>
                <w:webHidden/>
              </w:rPr>
              <w:fldChar w:fldCharType="separate"/>
            </w:r>
            <w:r w:rsidR="00E46C92">
              <w:rPr>
                <w:noProof/>
                <w:webHidden/>
              </w:rPr>
              <w:t>5</w:t>
            </w:r>
            <w:r w:rsidR="00E46C92">
              <w:rPr>
                <w:noProof/>
                <w:webHidden/>
              </w:rPr>
              <w:fldChar w:fldCharType="end"/>
            </w:r>
          </w:hyperlink>
        </w:p>
        <w:p w14:paraId="0F7129B9" w14:textId="3C28F15A" w:rsidR="00E46C92" w:rsidRDefault="006C5F91">
          <w:pPr>
            <w:pStyle w:val="TOC3"/>
            <w:tabs>
              <w:tab w:val="left" w:pos="1320"/>
              <w:tab w:val="right" w:leader="dot" w:pos="9350"/>
            </w:tabs>
            <w:rPr>
              <w:rFonts w:eastAsiaTheme="minorEastAsia"/>
              <w:noProof/>
              <w:lang w:val="en-IN" w:eastAsia="en-IN"/>
            </w:rPr>
          </w:pPr>
          <w:hyperlink w:anchor="_Toc108798662" w:history="1">
            <w:r w:rsidR="00E46C92" w:rsidRPr="009C3EFB">
              <w:rPr>
                <w:rStyle w:val="Hyperlink"/>
                <w:noProof/>
              </w:rPr>
              <w:t>5.2.3</w:t>
            </w:r>
            <w:r w:rsidR="00E46C92">
              <w:rPr>
                <w:rFonts w:eastAsiaTheme="minorEastAsia"/>
                <w:noProof/>
                <w:lang w:val="en-IN" w:eastAsia="en-IN"/>
              </w:rPr>
              <w:tab/>
            </w:r>
            <w:r w:rsidR="00E46C92" w:rsidRPr="009C3EFB">
              <w:rPr>
                <w:rStyle w:val="Hyperlink"/>
                <w:noProof/>
              </w:rPr>
              <w:t>Export Response</w:t>
            </w:r>
            <w:r w:rsidR="00E46C92">
              <w:rPr>
                <w:noProof/>
                <w:webHidden/>
              </w:rPr>
              <w:tab/>
            </w:r>
            <w:r w:rsidR="00E46C92">
              <w:rPr>
                <w:noProof/>
                <w:webHidden/>
              </w:rPr>
              <w:fldChar w:fldCharType="begin"/>
            </w:r>
            <w:r w:rsidR="00E46C92">
              <w:rPr>
                <w:noProof/>
                <w:webHidden/>
              </w:rPr>
              <w:instrText xml:space="preserve"> PAGEREF _Toc108798662 \h </w:instrText>
            </w:r>
            <w:r w:rsidR="00E46C92">
              <w:rPr>
                <w:noProof/>
                <w:webHidden/>
              </w:rPr>
            </w:r>
            <w:r w:rsidR="00E46C92">
              <w:rPr>
                <w:noProof/>
                <w:webHidden/>
              </w:rPr>
              <w:fldChar w:fldCharType="separate"/>
            </w:r>
            <w:r w:rsidR="00E46C92">
              <w:rPr>
                <w:noProof/>
                <w:webHidden/>
              </w:rPr>
              <w:t>5</w:t>
            </w:r>
            <w:r w:rsidR="00E46C92">
              <w:rPr>
                <w:noProof/>
                <w:webHidden/>
              </w:rPr>
              <w:fldChar w:fldCharType="end"/>
            </w:r>
          </w:hyperlink>
        </w:p>
        <w:p w14:paraId="035A634C" w14:textId="6FBAF33A" w:rsidR="00E46C92" w:rsidRDefault="006C5F91">
          <w:pPr>
            <w:pStyle w:val="TOC1"/>
            <w:tabs>
              <w:tab w:val="left" w:pos="440"/>
              <w:tab w:val="right" w:leader="dot" w:pos="9350"/>
            </w:tabs>
            <w:rPr>
              <w:rFonts w:eastAsiaTheme="minorEastAsia"/>
              <w:noProof/>
              <w:lang w:val="en-IN" w:eastAsia="en-IN"/>
            </w:rPr>
          </w:pPr>
          <w:hyperlink w:anchor="_Toc108798663" w:history="1">
            <w:r w:rsidR="00E46C92" w:rsidRPr="009C3EFB">
              <w:rPr>
                <w:rStyle w:val="Hyperlink"/>
                <w:noProof/>
              </w:rPr>
              <w:t>6.</w:t>
            </w:r>
            <w:r w:rsidR="00E46C92">
              <w:rPr>
                <w:rFonts w:eastAsiaTheme="minorEastAsia"/>
                <w:noProof/>
                <w:lang w:val="en-IN" w:eastAsia="en-IN"/>
              </w:rPr>
              <w:tab/>
            </w:r>
            <w:r w:rsidR="00E46C92" w:rsidRPr="009C3EFB">
              <w:rPr>
                <w:rStyle w:val="Hyperlink"/>
                <w:noProof/>
              </w:rPr>
              <w:t>Usage</w:t>
            </w:r>
            <w:r w:rsidR="00E46C92">
              <w:rPr>
                <w:noProof/>
                <w:webHidden/>
              </w:rPr>
              <w:tab/>
            </w:r>
            <w:r w:rsidR="00E46C92">
              <w:rPr>
                <w:noProof/>
                <w:webHidden/>
              </w:rPr>
              <w:fldChar w:fldCharType="begin"/>
            </w:r>
            <w:r w:rsidR="00E46C92">
              <w:rPr>
                <w:noProof/>
                <w:webHidden/>
              </w:rPr>
              <w:instrText xml:space="preserve"> PAGEREF _Toc108798663 \h </w:instrText>
            </w:r>
            <w:r w:rsidR="00E46C92">
              <w:rPr>
                <w:noProof/>
                <w:webHidden/>
              </w:rPr>
            </w:r>
            <w:r w:rsidR="00E46C92">
              <w:rPr>
                <w:noProof/>
                <w:webHidden/>
              </w:rPr>
              <w:fldChar w:fldCharType="separate"/>
            </w:r>
            <w:r w:rsidR="00E46C92">
              <w:rPr>
                <w:noProof/>
                <w:webHidden/>
              </w:rPr>
              <w:t>5</w:t>
            </w:r>
            <w:r w:rsidR="00E46C92">
              <w:rPr>
                <w:noProof/>
                <w:webHidden/>
              </w:rPr>
              <w:fldChar w:fldCharType="end"/>
            </w:r>
          </w:hyperlink>
        </w:p>
        <w:p w14:paraId="3D9FF9DB" w14:textId="39463874" w:rsidR="00E46C92" w:rsidRDefault="006C5F91">
          <w:pPr>
            <w:pStyle w:val="TOC2"/>
            <w:tabs>
              <w:tab w:val="left" w:pos="880"/>
              <w:tab w:val="right" w:leader="dot" w:pos="9350"/>
            </w:tabs>
            <w:rPr>
              <w:rFonts w:eastAsiaTheme="minorEastAsia"/>
              <w:noProof/>
              <w:lang w:val="en-IN" w:eastAsia="en-IN"/>
            </w:rPr>
          </w:pPr>
          <w:hyperlink w:anchor="_Toc108798664" w:history="1">
            <w:r w:rsidR="00E46C92" w:rsidRPr="009C3EFB">
              <w:rPr>
                <w:rStyle w:val="Hyperlink"/>
                <w:noProof/>
              </w:rPr>
              <w:t>6.1</w:t>
            </w:r>
            <w:r w:rsidR="00E46C92">
              <w:rPr>
                <w:rFonts w:eastAsiaTheme="minorEastAsia"/>
                <w:noProof/>
                <w:lang w:val="en-IN" w:eastAsia="en-IN"/>
              </w:rPr>
              <w:tab/>
            </w:r>
            <w:r w:rsidR="00E46C92" w:rsidRPr="009C3EFB">
              <w:rPr>
                <w:rStyle w:val="Hyperlink"/>
                <w:noProof/>
              </w:rPr>
              <w:t>Independent Execution</w:t>
            </w:r>
            <w:r w:rsidR="00E46C92">
              <w:rPr>
                <w:noProof/>
                <w:webHidden/>
              </w:rPr>
              <w:tab/>
            </w:r>
            <w:r w:rsidR="00E46C92">
              <w:rPr>
                <w:noProof/>
                <w:webHidden/>
              </w:rPr>
              <w:fldChar w:fldCharType="begin"/>
            </w:r>
            <w:r w:rsidR="00E46C92">
              <w:rPr>
                <w:noProof/>
                <w:webHidden/>
              </w:rPr>
              <w:instrText xml:space="preserve"> PAGEREF _Toc108798664 \h </w:instrText>
            </w:r>
            <w:r w:rsidR="00E46C92">
              <w:rPr>
                <w:noProof/>
                <w:webHidden/>
              </w:rPr>
            </w:r>
            <w:r w:rsidR="00E46C92">
              <w:rPr>
                <w:noProof/>
                <w:webHidden/>
              </w:rPr>
              <w:fldChar w:fldCharType="separate"/>
            </w:r>
            <w:r w:rsidR="00E46C92">
              <w:rPr>
                <w:noProof/>
                <w:webHidden/>
              </w:rPr>
              <w:t>5</w:t>
            </w:r>
            <w:r w:rsidR="00E46C92">
              <w:rPr>
                <w:noProof/>
                <w:webHidden/>
              </w:rPr>
              <w:fldChar w:fldCharType="end"/>
            </w:r>
          </w:hyperlink>
        </w:p>
        <w:p w14:paraId="3D411695" w14:textId="7AEEF5BD" w:rsidR="00E46C92" w:rsidRDefault="006C5F91">
          <w:pPr>
            <w:pStyle w:val="TOC2"/>
            <w:tabs>
              <w:tab w:val="left" w:pos="880"/>
              <w:tab w:val="right" w:leader="dot" w:pos="9350"/>
            </w:tabs>
            <w:rPr>
              <w:rFonts w:eastAsiaTheme="minorEastAsia"/>
              <w:noProof/>
              <w:lang w:val="en-IN" w:eastAsia="en-IN"/>
            </w:rPr>
          </w:pPr>
          <w:hyperlink w:anchor="_Toc108798665" w:history="1">
            <w:r w:rsidR="00E46C92" w:rsidRPr="009C3EFB">
              <w:rPr>
                <w:rStyle w:val="Hyperlink"/>
                <w:noProof/>
              </w:rPr>
              <w:t>6.2</w:t>
            </w:r>
            <w:r w:rsidR="00E46C92">
              <w:rPr>
                <w:rFonts w:eastAsiaTheme="minorEastAsia"/>
                <w:noProof/>
                <w:lang w:val="en-IN" w:eastAsia="en-IN"/>
              </w:rPr>
              <w:tab/>
            </w:r>
            <w:r w:rsidR="00E46C92" w:rsidRPr="009C3EFB">
              <w:rPr>
                <w:rStyle w:val="Hyperlink"/>
                <w:noProof/>
              </w:rPr>
              <w:t>Import to an Automate</w:t>
            </w:r>
            <w:r w:rsidR="00E46C92">
              <w:rPr>
                <w:noProof/>
                <w:webHidden/>
              </w:rPr>
              <w:tab/>
            </w:r>
            <w:r w:rsidR="00E46C92">
              <w:rPr>
                <w:noProof/>
                <w:webHidden/>
              </w:rPr>
              <w:fldChar w:fldCharType="begin"/>
            </w:r>
            <w:r w:rsidR="00E46C92">
              <w:rPr>
                <w:noProof/>
                <w:webHidden/>
              </w:rPr>
              <w:instrText xml:space="preserve"> PAGEREF _Toc108798665 \h </w:instrText>
            </w:r>
            <w:r w:rsidR="00E46C92">
              <w:rPr>
                <w:noProof/>
                <w:webHidden/>
              </w:rPr>
            </w:r>
            <w:r w:rsidR="00E46C92">
              <w:rPr>
                <w:noProof/>
                <w:webHidden/>
              </w:rPr>
              <w:fldChar w:fldCharType="separate"/>
            </w:r>
            <w:r w:rsidR="00E46C92">
              <w:rPr>
                <w:noProof/>
                <w:webHidden/>
              </w:rPr>
              <w:t>5</w:t>
            </w:r>
            <w:r w:rsidR="00E46C92">
              <w:rPr>
                <w:noProof/>
                <w:webHidden/>
              </w:rPr>
              <w:fldChar w:fldCharType="end"/>
            </w:r>
          </w:hyperlink>
        </w:p>
        <w:p w14:paraId="050C2BAC" w14:textId="15DFF421" w:rsidR="00E46C92" w:rsidRDefault="006C5F91">
          <w:pPr>
            <w:pStyle w:val="TOC2"/>
            <w:tabs>
              <w:tab w:val="left" w:pos="880"/>
              <w:tab w:val="right" w:leader="dot" w:pos="9350"/>
            </w:tabs>
            <w:rPr>
              <w:rFonts w:eastAsiaTheme="minorEastAsia"/>
              <w:noProof/>
              <w:lang w:val="en-IN" w:eastAsia="en-IN"/>
            </w:rPr>
          </w:pPr>
          <w:hyperlink w:anchor="_Toc108798666" w:history="1">
            <w:r w:rsidR="00E46C92" w:rsidRPr="009C3EFB">
              <w:rPr>
                <w:rStyle w:val="Hyperlink"/>
                <w:noProof/>
              </w:rPr>
              <w:t>6.3</w:t>
            </w:r>
            <w:r w:rsidR="00E46C92">
              <w:rPr>
                <w:rFonts w:eastAsiaTheme="minorEastAsia"/>
                <w:noProof/>
                <w:lang w:val="en-IN" w:eastAsia="en-IN"/>
              </w:rPr>
              <w:tab/>
            </w:r>
            <w:r w:rsidR="00E46C92" w:rsidRPr="009C3EFB">
              <w:rPr>
                <w:rStyle w:val="Hyperlink"/>
                <w:noProof/>
              </w:rPr>
              <w:t>Conversion to Custom</w:t>
            </w:r>
            <w:r w:rsidR="00E46C92">
              <w:rPr>
                <w:noProof/>
                <w:webHidden/>
              </w:rPr>
              <w:tab/>
            </w:r>
            <w:r w:rsidR="00E46C92">
              <w:rPr>
                <w:noProof/>
                <w:webHidden/>
              </w:rPr>
              <w:fldChar w:fldCharType="begin"/>
            </w:r>
            <w:r w:rsidR="00E46C92">
              <w:rPr>
                <w:noProof/>
                <w:webHidden/>
              </w:rPr>
              <w:instrText xml:space="preserve"> PAGEREF _Toc108798666 \h </w:instrText>
            </w:r>
            <w:r w:rsidR="00E46C92">
              <w:rPr>
                <w:noProof/>
                <w:webHidden/>
              </w:rPr>
            </w:r>
            <w:r w:rsidR="00E46C92">
              <w:rPr>
                <w:noProof/>
                <w:webHidden/>
              </w:rPr>
              <w:fldChar w:fldCharType="separate"/>
            </w:r>
            <w:r w:rsidR="00E46C92">
              <w:rPr>
                <w:noProof/>
                <w:webHidden/>
              </w:rPr>
              <w:t>5</w:t>
            </w:r>
            <w:r w:rsidR="00E46C92">
              <w:rPr>
                <w:noProof/>
                <w:webHidden/>
              </w:rPr>
              <w:fldChar w:fldCharType="end"/>
            </w:r>
          </w:hyperlink>
        </w:p>
        <w:p w14:paraId="04CA085F" w14:textId="3EF41B49" w:rsidR="007E13D4" w:rsidRPr="006A241A" w:rsidRDefault="007E13D4" w:rsidP="00D513D6">
          <w:pPr>
            <w:pStyle w:val="TOC1"/>
            <w:tabs>
              <w:tab w:val="left" w:pos="440"/>
              <w:tab w:val="right" w:leader="dot" w:pos="9350"/>
            </w:tabs>
          </w:pPr>
          <w:r w:rsidRPr="006A241A">
            <w:rPr>
              <w:b/>
              <w:bCs/>
              <w:noProof/>
            </w:rPr>
            <w:fldChar w:fldCharType="end"/>
          </w:r>
        </w:p>
      </w:sdtContent>
    </w:sdt>
    <w:p w14:paraId="5256218B" w14:textId="55A7F2C3" w:rsidR="00D513D6" w:rsidRDefault="00D513D6">
      <w:r>
        <w:br w:type="page"/>
      </w:r>
    </w:p>
    <w:p w14:paraId="62CA54AE" w14:textId="1E48D48E" w:rsidR="00D5667F" w:rsidRPr="006A241A" w:rsidRDefault="00ED72DF" w:rsidP="00D5667F">
      <w:pPr>
        <w:pStyle w:val="Heading1"/>
        <w:numPr>
          <w:ilvl w:val="0"/>
          <w:numId w:val="3"/>
        </w:numPr>
      </w:pPr>
      <w:bookmarkStart w:id="1" w:name="_Toc108798647"/>
      <w:r w:rsidRPr="006A241A">
        <w:lastRenderedPageBreak/>
        <w:t>Overview</w:t>
      </w:r>
      <w:bookmarkEnd w:id="1"/>
      <w:bookmarkEnd w:id="0"/>
    </w:p>
    <w:p w14:paraId="7C1A01E2" w14:textId="7CDCDBA6" w:rsidR="00ED72DF" w:rsidRPr="006A241A" w:rsidRDefault="00ED72DF">
      <w:r w:rsidRPr="006A241A">
        <w:t xml:space="preserve">This standard API automate is used for creation of </w:t>
      </w:r>
      <w:r w:rsidR="00B145B0">
        <w:t>Business Partner (A2X)</w:t>
      </w:r>
      <w:r w:rsidRPr="006A241A">
        <w:t xml:space="preserve"> </w:t>
      </w:r>
      <w:r w:rsidR="00FC6127">
        <w:t xml:space="preserve">Supplier Company </w:t>
      </w:r>
      <w:r w:rsidRPr="006A241A">
        <w:t xml:space="preserve">and then </w:t>
      </w:r>
      <w:r w:rsidR="00B145B0">
        <w:t xml:space="preserve">we </w:t>
      </w:r>
      <w:r w:rsidRPr="006A241A">
        <w:t xml:space="preserve">read the data for the created </w:t>
      </w:r>
      <w:r w:rsidR="00B145B0">
        <w:t>or existing Supplier Company</w:t>
      </w:r>
      <w:r w:rsidRPr="006A241A">
        <w:t>.</w:t>
      </w:r>
    </w:p>
    <w:p w14:paraId="4FC459C6" w14:textId="434FA452" w:rsidR="00ED72DF" w:rsidRPr="006A241A" w:rsidRDefault="00ED72DF">
      <w:r w:rsidRPr="006A241A">
        <w:t xml:space="preserve">API/Service used: </w:t>
      </w:r>
      <w:hyperlink r:id="rId8" w:history="1">
        <w:r w:rsidR="00AB51F5" w:rsidRPr="00655AF2">
          <w:rPr>
            <w:rStyle w:val="Hyperlink"/>
          </w:rPr>
          <w:t>https://api.sap.com/api/</w:t>
        </w:r>
        <w:r w:rsidR="00AB51F5" w:rsidRPr="00655AF2">
          <w:rPr>
            <w:rStyle w:val="Hyperlink"/>
            <w:rFonts w:ascii="Calibri" w:eastAsia="Times New Roman" w:hAnsi="Calibri" w:cs="Calibri"/>
            <w:lang w:val="en-IN" w:eastAsia="en-IN"/>
          </w:rPr>
          <w:t>API_BUSINESS_PARTNER</w:t>
        </w:r>
        <w:r w:rsidR="00AB51F5" w:rsidRPr="00655AF2">
          <w:rPr>
            <w:rStyle w:val="Hyperlink"/>
          </w:rPr>
          <w:t>/resource</w:t>
        </w:r>
      </w:hyperlink>
    </w:p>
    <w:p w14:paraId="42E08ACD" w14:textId="26A4C7A1" w:rsidR="00ED72DF" w:rsidRPr="006A241A" w:rsidRDefault="00ED72DF">
      <w:pPr>
        <w:rPr>
          <w:b/>
          <w:bCs/>
        </w:rPr>
      </w:pPr>
      <w:r w:rsidRPr="006A241A">
        <w:t>This standard automate uses “</w:t>
      </w:r>
      <w:r w:rsidR="00B145B0">
        <w:rPr>
          <w:b/>
          <w:bCs/>
        </w:rPr>
        <w:t>Supplier Company</w:t>
      </w:r>
      <w:r w:rsidRPr="006A241A">
        <w:t xml:space="preserve">” entity set and operation types will be </w:t>
      </w:r>
      <w:r w:rsidRPr="006A241A">
        <w:rPr>
          <w:b/>
          <w:bCs/>
        </w:rPr>
        <w:t>POST</w:t>
      </w:r>
      <w:r w:rsidRPr="006A241A">
        <w:t xml:space="preserve"> and </w:t>
      </w:r>
      <w:r w:rsidRPr="006A241A">
        <w:rPr>
          <w:b/>
          <w:bCs/>
        </w:rPr>
        <w:t>GET.</w:t>
      </w:r>
    </w:p>
    <w:p w14:paraId="580BFBDB" w14:textId="448AA0DC" w:rsidR="00ED72DF" w:rsidRPr="006A241A" w:rsidRDefault="00ED72DF">
      <w:r w:rsidRPr="006A241A">
        <w:rPr>
          <w:b/>
          <w:bCs/>
        </w:rPr>
        <w:t>Key Process Flows</w:t>
      </w:r>
      <w:r w:rsidRPr="006A241A">
        <w:t>:</w:t>
      </w:r>
    </w:p>
    <w:p w14:paraId="1549FD01" w14:textId="0DA8A936" w:rsidR="00ED72DF" w:rsidRPr="006A241A" w:rsidRDefault="00ED72DF" w:rsidP="00ED72DF">
      <w:pPr>
        <w:pStyle w:val="ListParagraph"/>
        <w:numPr>
          <w:ilvl w:val="0"/>
          <w:numId w:val="1"/>
        </w:numPr>
      </w:pPr>
      <w:r w:rsidRPr="006A241A">
        <w:t xml:space="preserve">Create </w:t>
      </w:r>
      <w:r w:rsidR="00B145B0">
        <w:t>supplier company</w:t>
      </w:r>
    </w:p>
    <w:p w14:paraId="0D32F34C" w14:textId="4E8A099F" w:rsidR="00135497" w:rsidRPr="006A241A" w:rsidRDefault="00ED72DF" w:rsidP="00B145B0">
      <w:pPr>
        <w:pStyle w:val="ListParagraph"/>
        <w:numPr>
          <w:ilvl w:val="0"/>
          <w:numId w:val="1"/>
        </w:numPr>
      </w:pPr>
      <w:r w:rsidRPr="006A241A">
        <w:t>Re</w:t>
      </w:r>
      <w:r w:rsidR="00B145B0">
        <w:t>trieve</w:t>
      </w:r>
      <w:r w:rsidRPr="006A241A">
        <w:t xml:space="preserve"> </w:t>
      </w:r>
      <w:r w:rsidR="00B145B0">
        <w:t>supplier company data using key fields</w:t>
      </w:r>
      <w:r w:rsidR="00135497" w:rsidRPr="006A241A">
        <w:t xml:space="preserve"> </w:t>
      </w:r>
    </w:p>
    <w:p w14:paraId="50230387" w14:textId="799D43BD" w:rsidR="00ED72DF" w:rsidRPr="006A241A" w:rsidRDefault="00ED72DF" w:rsidP="00ED72DF">
      <w:r w:rsidRPr="006A241A">
        <w:rPr>
          <w:b/>
          <w:bCs/>
        </w:rPr>
        <w:t>Country/Region Relevance</w:t>
      </w:r>
      <w:r w:rsidRPr="006A241A">
        <w:t xml:space="preserve">: </w:t>
      </w:r>
      <w:r w:rsidR="00B8230C" w:rsidRPr="006A241A">
        <w:t>Germany</w:t>
      </w:r>
    </w:p>
    <w:p w14:paraId="53704E41" w14:textId="6B10A5E1" w:rsidR="00ED72DF" w:rsidRPr="006A241A" w:rsidRDefault="00ED72DF" w:rsidP="00ED72DF">
      <w:r w:rsidRPr="006A241A">
        <w:rPr>
          <w:b/>
          <w:bCs/>
        </w:rPr>
        <w:t>Used in</w:t>
      </w:r>
      <w:r w:rsidRPr="006A241A">
        <w:t xml:space="preserve">: </w:t>
      </w:r>
      <w:r w:rsidR="000B60D5" w:rsidRPr="006A241A">
        <w:t xml:space="preserve">Used in package </w:t>
      </w:r>
      <w:hyperlink r:id="rId9" w:history="1">
        <w:r w:rsidR="000B60D5" w:rsidRPr="006A241A">
          <w:rPr>
            <w:rStyle w:val="Hyperlink"/>
          </w:rPr>
          <w:t>https://api.sap.com/package/SAPS4HANACloud?section=Artifacts</w:t>
        </w:r>
      </w:hyperlink>
    </w:p>
    <w:p w14:paraId="78B89651" w14:textId="5C6B9065" w:rsidR="000B60D5" w:rsidRPr="006A241A" w:rsidRDefault="000B60D5" w:rsidP="00ED72DF"/>
    <w:p w14:paraId="258F4CFB" w14:textId="0C78B321" w:rsidR="000B60D5" w:rsidRPr="006A241A" w:rsidRDefault="000B60D5" w:rsidP="00D5667F">
      <w:pPr>
        <w:pStyle w:val="Heading1"/>
        <w:numPr>
          <w:ilvl w:val="0"/>
          <w:numId w:val="3"/>
        </w:numPr>
      </w:pPr>
      <w:bookmarkStart w:id="2" w:name="_Toc66739410"/>
      <w:bookmarkStart w:id="3" w:name="_Toc108798648"/>
      <w:r w:rsidRPr="006A241A">
        <w:t>Purpose</w:t>
      </w:r>
      <w:bookmarkEnd w:id="2"/>
      <w:bookmarkEnd w:id="3"/>
    </w:p>
    <w:p w14:paraId="542F3CD5" w14:textId="186F0A76" w:rsidR="000B60D5" w:rsidRPr="006A241A" w:rsidRDefault="000B60D5" w:rsidP="00ED72DF">
      <w:r w:rsidRPr="006A241A">
        <w:t xml:space="preserve">A unique </w:t>
      </w:r>
      <w:r w:rsidR="003A5395">
        <w:t>supplier company</w:t>
      </w:r>
      <w:r w:rsidRPr="006A241A">
        <w:t xml:space="preserve"> is created. Then</w:t>
      </w:r>
      <w:r w:rsidR="00667BA7">
        <w:t>,</w:t>
      </w:r>
      <w:r w:rsidRPr="006A241A">
        <w:t xml:space="preserve"> the created </w:t>
      </w:r>
      <w:r w:rsidR="003A5395">
        <w:t xml:space="preserve">supplier company </w:t>
      </w:r>
      <w:r w:rsidRPr="006A241A">
        <w:t>data can be fetched and would be available for use in subsequent steps (if applicable).</w:t>
      </w:r>
    </w:p>
    <w:p w14:paraId="18BE2233" w14:textId="26D00BCF" w:rsidR="000B60D5" w:rsidRPr="006A241A" w:rsidRDefault="000B60D5" w:rsidP="000B60D5">
      <w:r w:rsidRPr="006A241A">
        <w:t>This document provides a detailed procedure for testing this standard API automate. Each process step, report, or item is covered in its own section, with the provided system interactions. Project-specific steps must be added.</w:t>
      </w:r>
    </w:p>
    <w:p w14:paraId="1DF54A14" w14:textId="381E26FF" w:rsidR="000B60D5" w:rsidRDefault="000B60D5" w:rsidP="000B60D5">
      <w:r w:rsidRPr="006A241A">
        <w:t>Values in this test script (e.g.</w:t>
      </w:r>
      <w:r w:rsidR="00D513D6">
        <w:t>,</w:t>
      </w:r>
      <w:r w:rsidRPr="006A241A">
        <w:t xml:space="preserve"> decimal notation) are presented in U.S. standard notation.</w:t>
      </w:r>
      <w:r w:rsidR="006D38B6" w:rsidRPr="006A241A">
        <w:t xml:space="preserve"> If your test system is set up to use a different notation, enter values as appropriate. </w:t>
      </w:r>
      <w:r w:rsidRPr="006A241A">
        <w:t>Also</w:t>
      </w:r>
      <w:r w:rsidR="006D38B6" w:rsidRPr="006A241A">
        <w:t>,</w:t>
      </w:r>
      <w:r w:rsidRPr="006A241A">
        <w:t xml:space="preserve"> date formats</w:t>
      </w:r>
      <w:r w:rsidR="006D38B6" w:rsidRPr="006A241A">
        <w:t xml:space="preserve"> and</w:t>
      </w:r>
      <w:r w:rsidRPr="006A241A">
        <w:t xml:space="preserve"> time formats are presented in a predefined format (“dd.mm.yyyy”) which would be automatically converted to specified API format</w:t>
      </w:r>
      <w:r w:rsidR="006D38B6" w:rsidRPr="006A241A">
        <w:t xml:space="preserve"> (i.e.</w:t>
      </w:r>
      <w:r w:rsidR="00D513D6">
        <w:t>,</w:t>
      </w:r>
      <w:r w:rsidR="006D38B6" w:rsidRPr="006A241A">
        <w:t xml:space="preserve"> oData format) during execution. </w:t>
      </w:r>
    </w:p>
    <w:p w14:paraId="77CAE135" w14:textId="77777777" w:rsidR="00D513D6" w:rsidRPr="006A241A" w:rsidRDefault="00D513D6" w:rsidP="000B60D5"/>
    <w:p w14:paraId="3297B61D" w14:textId="42BF1E70" w:rsidR="000B60D5" w:rsidRPr="006A241A" w:rsidRDefault="006D38B6" w:rsidP="00D5667F">
      <w:pPr>
        <w:pStyle w:val="Heading1"/>
        <w:numPr>
          <w:ilvl w:val="0"/>
          <w:numId w:val="3"/>
        </w:numPr>
      </w:pPr>
      <w:bookmarkStart w:id="4" w:name="_Toc66739411"/>
      <w:bookmarkStart w:id="5" w:name="_Toc108798649"/>
      <w:r w:rsidRPr="006A241A">
        <w:t>Prerequisites</w:t>
      </w:r>
      <w:bookmarkEnd w:id="4"/>
      <w:bookmarkEnd w:id="5"/>
    </w:p>
    <w:p w14:paraId="361023E7" w14:textId="38FF932B" w:rsidR="006D38B6" w:rsidRDefault="00D5667F" w:rsidP="00ED72DF">
      <w:r w:rsidRPr="006A241A">
        <w:t>This section summarizes all the prerequisites for conducting the test in terms of roles, master data, organizational data and other test data.</w:t>
      </w:r>
    </w:p>
    <w:p w14:paraId="3FBDA25A" w14:textId="77777777" w:rsidR="00D513D6" w:rsidRPr="006A241A" w:rsidRDefault="00D513D6" w:rsidP="00ED72DF"/>
    <w:p w14:paraId="753160C7" w14:textId="62725557" w:rsidR="00114C37" w:rsidRPr="006A241A" w:rsidRDefault="00D5667F" w:rsidP="00114C37">
      <w:pPr>
        <w:pStyle w:val="Heading2"/>
        <w:numPr>
          <w:ilvl w:val="1"/>
          <w:numId w:val="3"/>
        </w:numPr>
      </w:pPr>
      <w:bookmarkStart w:id="6" w:name="_Toc66739412"/>
      <w:bookmarkStart w:id="7" w:name="_Toc108798650"/>
      <w:r w:rsidRPr="006A241A">
        <w:t>Role</w:t>
      </w:r>
      <w:r w:rsidR="00114C37" w:rsidRPr="006A241A">
        <w:t>s</w:t>
      </w:r>
      <w:bookmarkEnd w:id="6"/>
      <w:bookmarkEnd w:id="7"/>
    </w:p>
    <w:p w14:paraId="035E431F" w14:textId="44C20972" w:rsidR="00114C37" w:rsidRPr="006A241A" w:rsidRDefault="00D5667F" w:rsidP="00D5667F">
      <w:r w:rsidRPr="006A241A">
        <w:t xml:space="preserve">Specific role needs to be created </w:t>
      </w:r>
      <w:r w:rsidR="00114C37" w:rsidRPr="006A241A">
        <w:t>and assigned to</w:t>
      </w:r>
      <w:r w:rsidRPr="006A241A">
        <w:t xml:space="preserve"> </w:t>
      </w:r>
      <w:r w:rsidR="00114C37" w:rsidRPr="006A241A">
        <w:t>the</w:t>
      </w:r>
      <w:r w:rsidRPr="006A241A">
        <w:t xml:space="preserve"> process step</w:t>
      </w:r>
      <w:r w:rsidR="00114C37" w:rsidRPr="006A241A">
        <w:t>s</w:t>
      </w:r>
      <w:r w:rsidRPr="006A241A">
        <w:t xml:space="preserve"> that should be linked to a</w:t>
      </w:r>
      <w:r w:rsidR="00114C37" w:rsidRPr="006A241A">
        <w:t xml:space="preserve">n active </w:t>
      </w:r>
      <w:r w:rsidRPr="006A241A">
        <w:t>communication arrangement</w:t>
      </w:r>
      <w:r w:rsidR="00114C37" w:rsidRPr="006A241A">
        <w:t xml:space="preserve"> (having basic authentication enabled) which further should have </w:t>
      </w:r>
      <w:r w:rsidR="00EC712A" w:rsidRPr="006A241A">
        <w:t xml:space="preserve">one of the below listed </w:t>
      </w:r>
      <w:r w:rsidR="00114C37" w:rsidRPr="006A241A">
        <w:t>communication scenario</w:t>
      </w:r>
      <w:r w:rsidR="001E7AEA" w:rsidRPr="006A241A">
        <w:t>s</w:t>
      </w:r>
      <w:r w:rsidR="00114C37" w:rsidRPr="006A241A">
        <w:t>:</w:t>
      </w:r>
    </w:p>
    <w:p w14:paraId="1D8DCB9C" w14:textId="73619064" w:rsidR="00114C37" w:rsidRPr="006A241A" w:rsidRDefault="00114C37" w:rsidP="00D5667F">
      <w:r w:rsidRPr="006A241A">
        <w:t>Communication Scenario</w:t>
      </w:r>
      <w:r w:rsidR="005F48EE" w:rsidRPr="006A241A">
        <w:t>s</w:t>
      </w:r>
      <w:r w:rsidRPr="006A241A">
        <w:t xml:space="preserve">: </w:t>
      </w:r>
      <w:r w:rsidR="00AB51F5" w:rsidRPr="00655AF2">
        <w:t>Business Partner, Customer and Supplier Integration (SAP_COM_0008)</w:t>
      </w:r>
    </w:p>
    <w:p w14:paraId="2AF72F71" w14:textId="22788C50" w:rsidR="00114C37" w:rsidRDefault="00114C37" w:rsidP="00D5667F">
      <w:r w:rsidRPr="006A241A">
        <w:t xml:space="preserve">Please </w:t>
      </w:r>
      <w:hyperlink r:id="rId10" w:history="1">
        <w:r w:rsidRPr="006A241A">
          <w:rPr>
            <w:rStyle w:val="Hyperlink"/>
          </w:rPr>
          <w:t>click here</w:t>
        </w:r>
      </w:hyperlink>
      <w:r w:rsidRPr="006A241A">
        <w:t xml:space="preserve"> for information on how to setup and create communication arrangements.</w:t>
      </w:r>
    </w:p>
    <w:p w14:paraId="05AB9AB4" w14:textId="77777777" w:rsidR="00D513D6" w:rsidRPr="006A241A" w:rsidRDefault="00D513D6" w:rsidP="00D5667F"/>
    <w:p w14:paraId="751A87E9" w14:textId="681F7EFC" w:rsidR="00D5667F" w:rsidRPr="006A241A" w:rsidRDefault="00D5667F" w:rsidP="00D5667F">
      <w:pPr>
        <w:pStyle w:val="Heading2"/>
        <w:numPr>
          <w:ilvl w:val="1"/>
          <w:numId w:val="3"/>
        </w:numPr>
      </w:pPr>
      <w:bookmarkStart w:id="8" w:name="_Toc66739413"/>
      <w:bookmarkStart w:id="9" w:name="_Toc108798651"/>
      <w:r w:rsidRPr="006A241A">
        <w:lastRenderedPageBreak/>
        <w:t>Master Data, Organizational Data, and Other Data</w:t>
      </w:r>
      <w:bookmarkEnd w:id="8"/>
      <w:bookmarkEnd w:id="9"/>
    </w:p>
    <w:p w14:paraId="51AF660A" w14:textId="77777777" w:rsidR="00F36D07" w:rsidRPr="006A241A" w:rsidRDefault="00F36D07" w:rsidP="00F36D07">
      <w:r w:rsidRPr="006A241A">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6A241A" w:rsidRDefault="00F36D07" w:rsidP="00F36D07">
      <w:r w:rsidRPr="006A241A">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6A241A" w14:paraId="1F37E7CA" w14:textId="77777777" w:rsidTr="00F36D07">
        <w:tc>
          <w:tcPr>
            <w:tcW w:w="3116" w:type="dxa"/>
          </w:tcPr>
          <w:p w14:paraId="2DA7D3F7" w14:textId="1D72E14A" w:rsidR="00F36D07" w:rsidRPr="006A241A" w:rsidRDefault="00F36D07" w:rsidP="00F36D07">
            <w:pPr>
              <w:rPr>
                <w:b/>
                <w:bCs/>
              </w:rPr>
            </w:pPr>
            <w:r w:rsidRPr="006A241A">
              <w:rPr>
                <w:b/>
                <w:bCs/>
              </w:rPr>
              <w:t>Data</w:t>
            </w:r>
          </w:p>
        </w:tc>
        <w:tc>
          <w:tcPr>
            <w:tcW w:w="3117" w:type="dxa"/>
          </w:tcPr>
          <w:p w14:paraId="1A7B663A" w14:textId="11E2E2A7" w:rsidR="00F36D07" w:rsidRPr="006A241A" w:rsidRDefault="00F36D07" w:rsidP="00F36D07">
            <w:pPr>
              <w:rPr>
                <w:b/>
                <w:bCs/>
              </w:rPr>
            </w:pPr>
            <w:r w:rsidRPr="006A241A">
              <w:rPr>
                <w:b/>
                <w:bCs/>
              </w:rPr>
              <w:t>Sample Value</w:t>
            </w:r>
          </w:p>
        </w:tc>
        <w:tc>
          <w:tcPr>
            <w:tcW w:w="3117" w:type="dxa"/>
          </w:tcPr>
          <w:p w14:paraId="0B0D7B17" w14:textId="13F100AC" w:rsidR="00F36D07" w:rsidRPr="006A241A" w:rsidRDefault="00F36D07" w:rsidP="00F36D07">
            <w:pPr>
              <w:rPr>
                <w:b/>
                <w:bCs/>
              </w:rPr>
            </w:pPr>
            <w:r w:rsidRPr="006A241A">
              <w:rPr>
                <w:b/>
                <w:bCs/>
              </w:rPr>
              <w:t>Details</w:t>
            </w:r>
          </w:p>
        </w:tc>
      </w:tr>
      <w:tr w:rsidR="00F36D07" w:rsidRPr="006A241A" w14:paraId="1787CFCC" w14:textId="77777777" w:rsidTr="00F36D07">
        <w:tc>
          <w:tcPr>
            <w:tcW w:w="3116" w:type="dxa"/>
          </w:tcPr>
          <w:p w14:paraId="7D19CBCD" w14:textId="39A56ED4" w:rsidR="00F36D07" w:rsidRPr="006A241A" w:rsidRDefault="0091518A" w:rsidP="00F36D07">
            <w:r w:rsidRPr="0091518A">
              <w:t>Supplier</w:t>
            </w:r>
          </w:p>
        </w:tc>
        <w:tc>
          <w:tcPr>
            <w:tcW w:w="3117" w:type="dxa"/>
          </w:tcPr>
          <w:p w14:paraId="61AC72BA" w14:textId="4C5B0B8A" w:rsidR="00F36D07" w:rsidRPr="006A241A" w:rsidRDefault="0091518A" w:rsidP="00F36D07">
            <w:r w:rsidRPr="0091518A">
              <w:t>1013620</w:t>
            </w:r>
          </w:p>
        </w:tc>
        <w:tc>
          <w:tcPr>
            <w:tcW w:w="3117" w:type="dxa"/>
          </w:tcPr>
          <w:p w14:paraId="2FBA4222" w14:textId="32A71CD6" w:rsidR="00F36D07" w:rsidRPr="006A241A" w:rsidRDefault="0091518A" w:rsidP="00F36D07">
            <w:r>
              <w:t>Supplier</w:t>
            </w:r>
          </w:p>
        </w:tc>
      </w:tr>
      <w:tr w:rsidR="00C32A13" w:rsidRPr="006A241A" w14:paraId="0B478A72" w14:textId="77777777" w:rsidTr="00F36D07">
        <w:tc>
          <w:tcPr>
            <w:tcW w:w="3116" w:type="dxa"/>
          </w:tcPr>
          <w:p w14:paraId="6CD500DA" w14:textId="75E4010F" w:rsidR="00C32A13" w:rsidRPr="006A241A" w:rsidRDefault="0091518A" w:rsidP="00C32A13">
            <w:r w:rsidRPr="0091518A">
              <w:t>Company</w:t>
            </w:r>
            <w:r>
              <w:t xml:space="preserve"> </w:t>
            </w:r>
            <w:r w:rsidRPr="0091518A">
              <w:t>Code</w:t>
            </w:r>
          </w:p>
        </w:tc>
        <w:tc>
          <w:tcPr>
            <w:tcW w:w="3117" w:type="dxa"/>
          </w:tcPr>
          <w:p w14:paraId="428E8CD4" w14:textId="7472465D" w:rsidR="00C32A13" w:rsidRPr="006A241A" w:rsidRDefault="0091518A" w:rsidP="00C32A13">
            <w:r w:rsidRPr="0091518A">
              <w:t>1010</w:t>
            </w:r>
          </w:p>
        </w:tc>
        <w:tc>
          <w:tcPr>
            <w:tcW w:w="3117" w:type="dxa"/>
          </w:tcPr>
          <w:p w14:paraId="71BD6E90" w14:textId="5682F31D" w:rsidR="00C32A13" w:rsidRPr="006A241A" w:rsidRDefault="0091518A" w:rsidP="00C32A13">
            <w:r>
              <w:t>Company Code</w:t>
            </w:r>
          </w:p>
        </w:tc>
      </w:tr>
    </w:tbl>
    <w:p w14:paraId="7AF155DA" w14:textId="77777777" w:rsidR="00E62E91" w:rsidRPr="006A241A" w:rsidRDefault="00E62E91" w:rsidP="0091518A"/>
    <w:p w14:paraId="2FA8F0A2" w14:textId="680CC4C3" w:rsidR="0013272B" w:rsidRPr="006A241A" w:rsidRDefault="0013272B" w:rsidP="0013272B">
      <w:pPr>
        <w:pStyle w:val="Heading1"/>
        <w:numPr>
          <w:ilvl w:val="0"/>
          <w:numId w:val="3"/>
        </w:numPr>
      </w:pPr>
      <w:bookmarkStart w:id="10" w:name="_Toc66739416"/>
      <w:bookmarkStart w:id="11" w:name="_Toc108798652"/>
      <w:r w:rsidRPr="006A241A">
        <w:t>Overview Table</w:t>
      </w:r>
      <w:bookmarkEnd w:id="10"/>
      <w:bookmarkEnd w:id="11"/>
    </w:p>
    <w:p w14:paraId="4CE56879" w14:textId="725D7F2A" w:rsidR="005707E4" w:rsidRPr="006A241A" w:rsidRDefault="005707E4" w:rsidP="005707E4">
      <w:r w:rsidRPr="006A241A">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6A241A" w14:paraId="344B5F9F" w14:textId="77777777" w:rsidTr="005707E4">
        <w:tc>
          <w:tcPr>
            <w:tcW w:w="1525" w:type="dxa"/>
          </w:tcPr>
          <w:p w14:paraId="4603BC4D" w14:textId="4314DB4C" w:rsidR="005707E4" w:rsidRPr="006A241A" w:rsidRDefault="005707E4" w:rsidP="005707E4">
            <w:pPr>
              <w:rPr>
                <w:b/>
                <w:bCs/>
              </w:rPr>
            </w:pPr>
            <w:r w:rsidRPr="006A241A">
              <w:rPr>
                <w:b/>
                <w:bCs/>
              </w:rPr>
              <w:t>Process Step</w:t>
            </w:r>
          </w:p>
        </w:tc>
        <w:tc>
          <w:tcPr>
            <w:tcW w:w="1350" w:type="dxa"/>
          </w:tcPr>
          <w:p w14:paraId="185BBE0D" w14:textId="530408F2" w:rsidR="005707E4" w:rsidRPr="006A241A" w:rsidRDefault="005707E4" w:rsidP="005707E4">
            <w:pPr>
              <w:rPr>
                <w:b/>
                <w:bCs/>
              </w:rPr>
            </w:pPr>
            <w:r w:rsidRPr="006A241A">
              <w:rPr>
                <w:b/>
                <w:bCs/>
              </w:rPr>
              <w:t>Role</w:t>
            </w:r>
          </w:p>
        </w:tc>
        <w:tc>
          <w:tcPr>
            <w:tcW w:w="1170" w:type="dxa"/>
          </w:tcPr>
          <w:p w14:paraId="1296B7AA" w14:textId="33281E3F" w:rsidR="005707E4" w:rsidRPr="006A241A" w:rsidRDefault="005707E4" w:rsidP="005707E4">
            <w:pPr>
              <w:rPr>
                <w:b/>
                <w:bCs/>
              </w:rPr>
            </w:pPr>
            <w:r w:rsidRPr="006A241A">
              <w:rPr>
                <w:b/>
                <w:bCs/>
              </w:rPr>
              <w:t>Operation Type</w:t>
            </w:r>
          </w:p>
        </w:tc>
        <w:tc>
          <w:tcPr>
            <w:tcW w:w="3330" w:type="dxa"/>
          </w:tcPr>
          <w:p w14:paraId="3B10BE6A" w14:textId="13181E20" w:rsidR="005707E4" w:rsidRPr="006A241A" w:rsidRDefault="005707E4" w:rsidP="005707E4">
            <w:pPr>
              <w:rPr>
                <w:b/>
                <w:bCs/>
              </w:rPr>
            </w:pPr>
            <w:r w:rsidRPr="006A241A">
              <w:rPr>
                <w:b/>
                <w:bCs/>
              </w:rPr>
              <w:t>Entity Operation</w:t>
            </w:r>
          </w:p>
        </w:tc>
        <w:tc>
          <w:tcPr>
            <w:tcW w:w="2848" w:type="dxa"/>
          </w:tcPr>
          <w:p w14:paraId="0C65B131" w14:textId="08D505B9" w:rsidR="005707E4" w:rsidRPr="006A241A" w:rsidRDefault="005707E4" w:rsidP="005707E4">
            <w:pPr>
              <w:rPr>
                <w:b/>
                <w:bCs/>
              </w:rPr>
            </w:pPr>
            <w:r w:rsidRPr="006A241A">
              <w:rPr>
                <w:b/>
                <w:bCs/>
              </w:rPr>
              <w:t>Expected Results</w:t>
            </w:r>
          </w:p>
        </w:tc>
      </w:tr>
      <w:tr w:rsidR="005707E4" w:rsidRPr="006A241A" w14:paraId="7D037088" w14:textId="77777777" w:rsidTr="005707E4">
        <w:trPr>
          <w:trHeight w:val="1340"/>
        </w:trPr>
        <w:tc>
          <w:tcPr>
            <w:tcW w:w="1525" w:type="dxa"/>
          </w:tcPr>
          <w:p w14:paraId="434B4A48" w14:textId="6750A721" w:rsidR="005707E4" w:rsidRPr="006A241A" w:rsidRDefault="004E3744" w:rsidP="005707E4">
            <w:r w:rsidRPr="004E3744">
              <w:t>Creates supplier company data</w:t>
            </w:r>
          </w:p>
        </w:tc>
        <w:tc>
          <w:tcPr>
            <w:tcW w:w="1350" w:type="dxa"/>
          </w:tcPr>
          <w:p w14:paraId="3A6D7476" w14:textId="2C95E694" w:rsidR="005707E4" w:rsidRPr="006A241A" w:rsidRDefault="004E3744" w:rsidP="005707E4">
            <w:r w:rsidRPr="004E3744">
              <w:t>API_BUSINESS_PARTNER</w:t>
            </w:r>
          </w:p>
        </w:tc>
        <w:tc>
          <w:tcPr>
            <w:tcW w:w="1170" w:type="dxa"/>
          </w:tcPr>
          <w:p w14:paraId="1419B793" w14:textId="44B00A90" w:rsidR="005707E4" w:rsidRPr="006A241A" w:rsidRDefault="005707E4" w:rsidP="005707E4">
            <w:r w:rsidRPr="006A241A">
              <w:t>POST</w:t>
            </w:r>
          </w:p>
        </w:tc>
        <w:tc>
          <w:tcPr>
            <w:tcW w:w="3330" w:type="dxa"/>
          </w:tcPr>
          <w:p w14:paraId="39A43AAD" w14:textId="19ABE9CE" w:rsidR="005707E4" w:rsidRPr="006A241A" w:rsidRDefault="004E3744" w:rsidP="005707E4">
            <w:r w:rsidRPr="004E3744">
              <w:t>/A_SupplierCompany</w:t>
            </w:r>
          </w:p>
        </w:tc>
        <w:tc>
          <w:tcPr>
            <w:tcW w:w="2848" w:type="dxa"/>
          </w:tcPr>
          <w:p w14:paraId="6C6BC222" w14:textId="30D48DB9" w:rsidR="005707E4" w:rsidRPr="006A241A" w:rsidRDefault="004E3744" w:rsidP="005707E4">
            <w:r>
              <w:t>Supplier Company</w:t>
            </w:r>
            <w:r w:rsidR="005707E4" w:rsidRPr="006A241A">
              <w:t xml:space="preserve"> is created</w:t>
            </w:r>
          </w:p>
        </w:tc>
      </w:tr>
      <w:tr w:rsidR="005707E4" w:rsidRPr="006A241A" w14:paraId="24E16F5C" w14:textId="77777777" w:rsidTr="005707E4">
        <w:trPr>
          <w:trHeight w:val="1502"/>
        </w:trPr>
        <w:tc>
          <w:tcPr>
            <w:tcW w:w="1525" w:type="dxa"/>
          </w:tcPr>
          <w:p w14:paraId="112D2D4B" w14:textId="495FDB99" w:rsidR="005707E4" w:rsidRPr="006A241A" w:rsidRDefault="004E3744" w:rsidP="005707E4">
            <w:r w:rsidRPr="004E3744">
              <w:t>Retrieves supplier company data using key fields</w:t>
            </w:r>
          </w:p>
        </w:tc>
        <w:tc>
          <w:tcPr>
            <w:tcW w:w="1350" w:type="dxa"/>
          </w:tcPr>
          <w:p w14:paraId="0D2F41EF" w14:textId="2C32C7BE" w:rsidR="005707E4" w:rsidRPr="006A241A" w:rsidRDefault="004E3744" w:rsidP="005707E4">
            <w:r w:rsidRPr="004E3744">
              <w:t>API_BUSINESS_PARTNER</w:t>
            </w:r>
          </w:p>
        </w:tc>
        <w:tc>
          <w:tcPr>
            <w:tcW w:w="1170" w:type="dxa"/>
          </w:tcPr>
          <w:p w14:paraId="69011D54" w14:textId="3BCB1218" w:rsidR="005707E4" w:rsidRPr="006A241A" w:rsidRDefault="005707E4" w:rsidP="005707E4">
            <w:r w:rsidRPr="006A241A">
              <w:t>GET</w:t>
            </w:r>
          </w:p>
        </w:tc>
        <w:tc>
          <w:tcPr>
            <w:tcW w:w="3330" w:type="dxa"/>
          </w:tcPr>
          <w:p w14:paraId="6ACEFF7F" w14:textId="57527FA7" w:rsidR="005707E4" w:rsidRPr="006A241A" w:rsidRDefault="004E3744" w:rsidP="005707E4">
            <w:r w:rsidRPr="004E3744">
              <w:t>/A_SupplierCompany(Supplier='{Supplier}',CompanyCode='{CompanyCode}')</w:t>
            </w:r>
          </w:p>
        </w:tc>
        <w:tc>
          <w:tcPr>
            <w:tcW w:w="2848" w:type="dxa"/>
          </w:tcPr>
          <w:p w14:paraId="222C9F21" w14:textId="6DDE5984" w:rsidR="005707E4" w:rsidRPr="006A241A" w:rsidRDefault="005707E4" w:rsidP="005707E4">
            <w:r w:rsidRPr="006A241A">
              <w:t xml:space="preserve">Created </w:t>
            </w:r>
            <w:r w:rsidR="004E3744">
              <w:t>Supplier Company</w:t>
            </w:r>
            <w:r w:rsidRPr="006A241A">
              <w:t xml:space="preserve"> in </w:t>
            </w:r>
            <w:r w:rsidR="004E3744">
              <w:t xml:space="preserve">the </w:t>
            </w:r>
            <w:r w:rsidRPr="006A241A">
              <w:t xml:space="preserve">above step is </w:t>
            </w:r>
            <w:r w:rsidR="00DF04C0" w:rsidRPr="006A241A">
              <w:t>retrieved</w:t>
            </w:r>
          </w:p>
        </w:tc>
      </w:tr>
    </w:tbl>
    <w:p w14:paraId="7FCE6AB9" w14:textId="00639356" w:rsidR="005707E4" w:rsidRPr="006A241A" w:rsidRDefault="005707E4" w:rsidP="005707E4"/>
    <w:p w14:paraId="07180D02" w14:textId="2F1EA478" w:rsidR="004473D2" w:rsidRPr="006A241A" w:rsidRDefault="004473D2" w:rsidP="004473D2">
      <w:pPr>
        <w:pStyle w:val="Heading1"/>
        <w:numPr>
          <w:ilvl w:val="0"/>
          <w:numId w:val="3"/>
        </w:numPr>
      </w:pPr>
      <w:bookmarkStart w:id="12" w:name="_Toc66739417"/>
      <w:bookmarkStart w:id="13" w:name="_Toc108798653"/>
      <w:r w:rsidRPr="006A241A">
        <w:t>Test Procedures</w:t>
      </w:r>
      <w:bookmarkEnd w:id="12"/>
      <w:bookmarkEnd w:id="13"/>
    </w:p>
    <w:p w14:paraId="459853A1" w14:textId="24223F13" w:rsidR="004473D2" w:rsidRPr="006A241A" w:rsidRDefault="004473D2" w:rsidP="004473D2">
      <w:r w:rsidRPr="006A241A">
        <w:t>This section describes procedures for each process step that belongs to this automate.</w:t>
      </w:r>
      <w:r w:rsidR="0080189D" w:rsidRPr="006A241A">
        <w:t xml:space="preserve"> Each process step will correspond to one action that includes all details for the API execution. For each action, below are the details/sections that contain API information for execution:</w:t>
      </w:r>
    </w:p>
    <w:p w14:paraId="50DA80D6" w14:textId="6D9CB6A4" w:rsidR="0080189D" w:rsidRPr="006A241A" w:rsidRDefault="0080189D" w:rsidP="0080189D">
      <w:pPr>
        <w:pStyle w:val="ListParagraph"/>
        <w:numPr>
          <w:ilvl w:val="0"/>
          <w:numId w:val="4"/>
        </w:numPr>
      </w:pPr>
      <w:r w:rsidRPr="006A241A">
        <w:rPr>
          <w:b/>
          <w:bCs/>
        </w:rPr>
        <w:t>Read Conditions</w:t>
      </w:r>
      <w:r w:rsidRPr="006A241A">
        <w:t xml:space="preserve"> – These will be used as an input to a particular API</w:t>
      </w:r>
      <w:r w:rsidR="00BA26F9">
        <w:t>.</w:t>
      </w:r>
    </w:p>
    <w:p w14:paraId="402A5E6C" w14:textId="3017A438" w:rsidR="0080189D" w:rsidRPr="006A241A" w:rsidRDefault="0080189D" w:rsidP="0080189D">
      <w:pPr>
        <w:pStyle w:val="ListParagraph"/>
        <w:numPr>
          <w:ilvl w:val="0"/>
          <w:numId w:val="4"/>
        </w:numPr>
      </w:pPr>
      <w:r w:rsidRPr="006A241A">
        <w:rPr>
          <w:b/>
          <w:bCs/>
        </w:rPr>
        <w:t>Check Conditions</w:t>
      </w:r>
      <w:r w:rsidRPr="006A241A">
        <w:t xml:space="preserve"> – These will be used as assertions once API is executed</w:t>
      </w:r>
      <w:r w:rsidR="00BA26F9">
        <w:t>.</w:t>
      </w:r>
    </w:p>
    <w:p w14:paraId="14E7EE68" w14:textId="217CACC7" w:rsidR="0080189D" w:rsidRPr="006A241A" w:rsidRDefault="0080189D" w:rsidP="0080189D">
      <w:pPr>
        <w:pStyle w:val="ListParagraph"/>
        <w:numPr>
          <w:ilvl w:val="0"/>
          <w:numId w:val="4"/>
        </w:numPr>
      </w:pPr>
      <w:r w:rsidRPr="006A241A">
        <w:rPr>
          <w:b/>
          <w:bCs/>
        </w:rPr>
        <w:t>Payload</w:t>
      </w:r>
      <w:r w:rsidRPr="006A241A">
        <w:t xml:space="preserve"> – This will have input payload containing all master data and transactional data required for API execution. </w:t>
      </w:r>
    </w:p>
    <w:p w14:paraId="61D7C5B7" w14:textId="235AA35D" w:rsidR="0080189D" w:rsidRDefault="00F01E86" w:rsidP="0080189D">
      <w:pPr>
        <w:pStyle w:val="ListParagraph"/>
        <w:numPr>
          <w:ilvl w:val="0"/>
          <w:numId w:val="4"/>
        </w:numPr>
      </w:pPr>
      <w:r w:rsidRPr="006A241A">
        <w:rPr>
          <w:b/>
          <w:bCs/>
        </w:rPr>
        <w:t>Export Response</w:t>
      </w:r>
      <w:r w:rsidR="0080189D" w:rsidRPr="006A241A">
        <w:t xml:space="preserve"> – This will be used to </w:t>
      </w:r>
      <w:r w:rsidR="002B1490" w:rsidRPr="006A241A">
        <w:t>export</w:t>
      </w:r>
      <w:r w:rsidR="0080189D" w:rsidRPr="006A241A">
        <w:t xml:space="preserve"> the API response into a set of variables for reference in other process steps.</w:t>
      </w:r>
    </w:p>
    <w:p w14:paraId="6739F48F" w14:textId="77777777" w:rsidR="00D513D6" w:rsidRPr="006A241A" w:rsidRDefault="00D513D6" w:rsidP="00D513D6">
      <w:pPr>
        <w:pStyle w:val="ListParagraph"/>
      </w:pPr>
    </w:p>
    <w:p w14:paraId="5E932A65" w14:textId="0E472D9E" w:rsidR="004473D2" w:rsidRPr="006A241A" w:rsidRDefault="00EB2517" w:rsidP="004473D2">
      <w:pPr>
        <w:pStyle w:val="Heading2"/>
        <w:numPr>
          <w:ilvl w:val="1"/>
          <w:numId w:val="3"/>
        </w:numPr>
      </w:pPr>
      <w:bookmarkStart w:id="14" w:name="_Toc108798654"/>
      <w:r w:rsidRPr="004E3744">
        <w:t xml:space="preserve">Creates </w:t>
      </w:r>
      <w:r>
        <w:t>S</w:t>
      </w:r>
      <w:r w:rsidRPr="004E3744">
        <w:t xml:space="preserve">upplier </w:t>
      </w:r>
      <w:r>
        <w:t>C</w:t>
      </w:r>
      <w:r w:rsidRPr="004E3744">
        <w:t xml:space="preserve">ompany </w:t>
      </w:r>
      <w:r>
        <w:t>D</w:t>
      </w:r>
      <w:r w:rsidRPr="004E3744">
        <w:t>ata</w:t>
      </w:r>
      <w:bookmarkEnd w:id="14"/>
    </w:p>
    <w:p w14:paraId="35693B6B" w14:textId="68C47E76" w:rsidR="004473D2" w:rsidRPr="006A241A" w:rsidRDefault="001635C3" w:rsidP="004473D2">
      <w:r w:rsidRPr="006A241A">
        <w:t xml:space="preserve">This process step corresponds to “POST - </w:t>
      </w:r>
      <w:r w:rsidR="00CE1334" w:rsidRPr="004E3744">
        <w:t>/A_SupplierCompany</w:t>
      </w:r>
      <w:r w:rsidRPr="006A241A">
        <w:t xml:space="preserve">” </w:t>
      </w:r>
      <w:r w:rsidR="00545AC1" w:rsidRPr="006A241A">
        <w:t xml:space="preserve">operation </w:t>
      </w:r>
      <w:r w:rsidRPr="006A241A">
        <w:t>for ‘</w:t>
      </w:r>
      <w:r w:rsidR="00BA26F9">
        <w:t>Supplier Company</w:t>
      </w:r>
      <w:r w:rsidRPr="006A241A">
        <w:t>’ entity set and will have below action details:</w:t>
      </w:r>
    </w:p>
    <w:p w14:paraId="72DAA6BE" w14:textId="3A1B4F55" w:rsidR="001635C3" w:rsidRPr="006A241A" w:rsidRDefault="001635C3" w:rsidP="001635C3">
      <w:pPr>
        <w:pStyle w:val="Heading3"/>
        <w:numPr>
          <w:ilvl w:val="2"/>
          <w:numId w:val="3"/>
        </w:numPr>
      </w:pPr>
      <w:bookmarkStart w:id="15" w:name="_Toc66739419"/>
      <w:bookmarkStart w:id="16" w:name="_Toc108798655"/>
      <w:r w:rsidRPr="006A241A">
        <w:lastRenderedPageBreak/>
        <w:t>Read Conditions</w:t>
      </w:r>
      <w:bookmarkEnd w:id="15"/>
      <w:bookmarkEnd w:id="16"/>
    </w:p>
    <w:p w14:paraId="0078ECA6" w14:textId="2879833B" w:rsidR="001635C3" w:rsidRPr="006A241A" w:rsidRDefault="001635C3" w:rsidP="001635C3">
      <w:r w:rsidRPr="006A241A">
        <w:t>There will be no read conditions for this process step.</w:t>
      </w:r>
    </w:p>
    <w:p w14:paraId="7FB1668B" w14:textId="2AFC1C3B" w:rsidR="001635C3" w:rsidRPr="006A241A" w:rsidRDefault="001635C3" w:rsidP="001635C3">
      <w:pPr>
        <w:pStyle w:val="Heading3"/>
        <w:numPr>
          <w:ilvl w:val="2"/>
          <w:numId w:val="3"/>
        </w:numPr>
      </w:pPr>
      <w:bookmarkStart w:id="17" w:name="_Toc66739420"/>
      <w:bookmarkStart w:id="18" w:name="_Toc108798656"/>
      <w:r w:rsidRPr="006A241A">
        <w:t>Check Conditions</w:t>
      </w:r>
      <w:bookmarkEnd w:id="17"/>
      <w:bookmarkEnd w:id="18"/>
    </w:p>
    <w:p w14:paraId="386C3A0F" w14:textId="4446B994" w:rsidR="001635C3" w:rsidRPr="006A241A" w:rsidRDefault="002A2645" w:rsidP="001635C3">
      <w:r w:rsidRPr="006A241A">
        <w:t>Mandatory check condition for this process step will assert whether the API execution response code is 201 or not.</w:t>
      </w:r>
    </w:p>
    <w:p w14:paraId="563E5B75" w14:textId="4F001DEF" w:rsidR="002A2645" w:rsidRPr="006A241A" w:rsidRDefault="002A2645" w:rsidP="001635C3">
      <w:r w:rsidRPr="006A241A">
        <w:t>Property to be matched: $RESPONSE_CODE</w:t>
      </w:r>
    </w:p>
    <w:p w14:paraId="52892A99" w14:textId="390D47C3" w:rsidR="002A2645" w:rsidRPr="006A241A" w:rsidRDefault="002A2645" w:rsidP="001635C3">
      <w:r w:rsidRPr="006A241A">
        <w:t>Value to be matched: 201</w:t>
      </w:r>
    </w:p>
    <w:p w14:paraId="187455C9" w14:textId="0F7D01E3" w:rsidR="002A2645" w:rsidRPr="006A241A" w:rsidRDefault="002A2645" w:rsidP="002A2645">
      <w:pPr>
        <w:pStyle w:val="Heading3"/>
        <w:numPr>
          <w:ilvl w:val="2"/>
          <w:numId w:val="3"/>
        </w:numPr>
      </w:pPr>
      <w:bookmarkStart w:id="19" w:name="_Toc66739421"/>
      <w:bookmarkStart w:id="20" w:name="_Toc108798657"/>
      <w:r w:rsidRPr="006A241A">
        <w:t>Payload</w:t>
      </w:r>
      <w:bookmarkEnd w:id="19"/>
      <w:bookmarkEnd w:id="20"/>
    </w:p>
    <w:p w14:paraId="04779359" w14:textId="7475E602" w:rsidR="00053240" w:rsidRPr="006A241A" w:rsidRDefault="00053240" w:rsidP="00053240">
      <w:bookmarkStart w:id="21" w:name="_Toc66739422"/>
      <w:r w:rsidRPr="006A241A">
        <w:t xml:space="preserve">Below data can be used as an input: </w:t>
      </w:r>
    </w:p>
    <w:p w14:paraId="6770766F" w14:textId="6D7E5B9B" w:rsidR="00053240" w:rsidRDefault="00504AAC" w:rsidP="00136AE0">
      <w:r w:rsidRPr="006A241A">
        <w:object w:dxaOrig="1440" w:dyaOrig="1440" w14:anchorId="5FAC7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6pt;height:181.5pt" o:ole="">
            <v:imagedata r:id="rId11" o:title=""/>
          </v:shape>
          <w:control r:id="rId12" w:name="TextBox3" w:shapeid="_x0000_i1027"/>
        </w:object>
      </w:r>
    </w:p>
    <w:p w14:paraId="51167EAF" w14:textId="0C4970C8" w:rsidR="00617FDD" w:rsidRDefault="00617FDD" w:rsidP="00136AE0">
      <w:r>
        <w:t>This standard automate is updated with TDC Bindings, effective from 2208CE release.</w:t>
      </w:r>
    </w:p>
    <w:p w14:paraId="78785130" w14:textId="0534C4AA" w:rsidR="00617FDD" w:rsidRDefault="009C3C3C" w:rsidP="00136AE0">
      <w:r>
        <w:rPr>
          <w:noProof/>
        </w:rPr>
        <w:drawing>
          <wp:inline distT="0" distB="0" distL="0" distR="0" wp14:anchorId="546972C4" wp14:editId="4FD4A557">
            <wp:extent cx="5943600" cy="22999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299970"/>
                    </a:xfrm>
                    <a:prstGeom prst="rect">
                      <a:avLst/>
                    </a:prstGeom>
                  </pic:spPr>
                </pic:pic>
              </a:graphicData>
            </a:graphic>
          </wp:inline>
        </w:drawing>
      </w:r>
    </w:p>
    <w:p w14:paraId="58B24A8A" w14:textId="77777777" w:rsidR="00617FDD" w:rsidRPr="006A241A" w:rsidRDefault="00617FDD" w:rsidP="00136AE0"/>
    <w:p w14:paraId="5F8F92A5" w14:textId="1EBE14A6" w:rsidR="002A2645" w:rsidRPr="006A241A" w:rsidRDefault="00136AE0" w:rsidP="00136AE0">
      <w:pPr>
        <w:pStyle w:val="Heading3"/>
      </w:pPr>
      <w:bookmarkStart w:id="22" w:name="_Toc108798658"/>
      <w:r w:rsidRPr="006A241A">
        <w:t xml:space="preserve">5.1.4    </w:t>
      </w:r>
      <w:r w:rsidR="00F01E86" w:rsidRPr="006A241A">
        <w:t>Export Response</w:t>
      </w:r>
      <w:bookmarkEnd w:id="21"/>
      <w:bookmarkEnd w:id="22"/>
    </w:p>
    <w:p w14:paraId="50FD34ED" w14:textId="71351EA8" w:rsidR="002A2645" w:rsidRPr="006A241A" w:rsidRDefault="002A2645" w:rsidP="002A2645">
      <w:r w:rsidRPr="006A241A">
        <w:t xml:space="preserve">Once API is executed and all assertions are passed, then the below response properties are fetched and </w:t>
      </w:r>
      <w:r w:rsidR="00674950" w:rsidRPr="006A241A">
        <w:t>exported</w:t>
      </w:r>
      <w:r w:rsidRPr="006A241A">
        <w:t xml:space="preserve"> in separate variables so that these can be used as data binding in other process steps.</w:t>
      </w:r>
    </w:p>
    <w:p w14:paraId="248C5FD1" w14:textId="634BF7F4" w:rsidR="002A2645" w:rsidRDefault="00453DDB" w:rsidP="00453DDB">
      <w:pPr>
        <w:pStyle w:val="ListParagraph"/>
        <w:numPr>
          <w:ilvl w:val="0"/>
          <w:numId w:val="6"/>
        </w:numPr>
      </w:pPr>
      <w:r>
        <w:lastRenderedPageBreak/>
        <w:t xml:space="preserve">Response Property to be mapped: </w:t>
      </w:r>
      <w:r w:rsidRPr="00453DDB">
        <w:t>Supplier</w:t>
      </w:r>
      <w:r>
        <w:br/>
        <w:t xml:space="preserve">Variable for storing property value: </w:t>
      </w:r>
      <w:r w:rsidRPr="00453DDB">
        <w:t>Supplier</w:t>
      </w:r>
    </w:p>
    <w:p w14:paraId="36009470" w14:textId="1BBCBE5D" w:rsidR="00453DDB" w:rsidRDefault="00453DDB" w:rsidP="00453DDB">
      <w:pPr>
        <w:pStyle w:val="ListParagraph"/>
        <w:numPr>
          <w:ilvl w:val="0"/>
          <w:numId w:val="6"/>
        </w:numPr>
      </w:pPr>
      <w:r>
        <w:t xml:space="preserve">Response Property to be mapped: </w:t>
      </w:r>
      <w:r w:rsidRPr="00453DDB">
        <w:t>CompanyCode</w:t>
      </w:r>
      <w:r>
        <w:br/>
        <w:t xml:space="preserve">Variable for storing property value: </w:t>
      </w:r>
      <w:r w:rsidRPr="00453DDB">
        <w:t>CompanyCode</w:t>
      </w:r>
    </w:p>
    <w:p w14:paraId="7659E9DA" w14:textId="77777777" w:rsidR="00D513D6" w:rsidRPr="006A241A" w:rsidRDefault="00D513D6" w:rsidP="002A2645"/>
    <w:p w14:paraId="53C3264F" w14:textId="18C9ABEE" w:rsidR="00022ACC" w:rsidRPr="006A241A" w:rsidRDefault="007C0424" w:rsidP="00022ACC">
      <w:pPr>
        <w:pStyle w:val="Heading2"/>
        <w:numPr>
          <w:ilvl w:val="1"/>
          <w:numId w:val="3"/>
        </w:numPr>
      </w:pPr>
      <w:bookmarkStart w:id="23" w:name="_Toc108798659"/>
      <w:r w:rsidRPr="004E3744">
        <w:t xml:space="preserve">Retrieves </w:t>
      </w:r>
      <w:r>
        <w:t>S</w:t>
      </w:r>
      <w:r w:rsidRPr="004E3744">
        <w:t xml:space="preserve">upplier </w:t>
      </w:r>
      <w:r>
        <w:t>C</w:t>
      </w:r>
      <w:r w:rsidRPr="004E3744">
        <w:t xml:space="preserve">ompany </w:t>
      </w:r>
      <w:r>
        <w:t>D</w:t>
      </w:r>
      <w:r w:rsidRPr="004E3744">
        <w:t xml:space="preserve">ata using </w:t>
      </w:r>
      <w:r>
        <w:t>K</w:t>
      </w:r>
      <w:r w:rsidRPr="004E3744">
        <w:t xml:space="preserve">ey </w:t>
      </w:r>
      <w:r>
        <w:t>F</w:t>
      </w:r>
      <w:r w:rsidRPr="004E3744">
        <w:t>ields</w:t>
      </w:r>
      <w:bookmarkEnd w:id="23"/>
    </w:p>
    <w:p w14:paraId="5EFB9C40" w14:textId="4732034C" w:rsidR="00022ACC" w:rsidRPr="006A241A" w:rsidRDefault="00022ACC" w:rsidP="00022ACC">
      <w:r w:rsidRPr="006A241A">
        <w:t xml:space="preserve">This process step corresponds to “GET - </w:t>
      </w:r>
      <w:r w:rsidR="00546A01" w:rsidRPr="00546A01">
        <w:t>/A_SupplierCompany(Supplier='{Supplier}',CompanyCode='{CompanyCode}')</w:t>
      </w:r>
      <w:r w:rsidRPr="006A241A">
        <w:t>”</w:t>
      </w:r>
      <w:r w:rsidR="007D6131" w:rsidRPr="006A241A">
        <w:t xml:space="preserve"> operation</w:t>
      </w:r>
      <w:r w:rsidRPr="006A241A">
        <w:t xml:space="preserve"> for ‘</w:t>
      </w:r>
      <w:r w:rsidR="00546A01">
        <w:t>Supplier Company</w:t>
      </w:r>
      <w:r w:rsidRPr="006A241A">
        <w:t>’ entity set and will have below action details</w:t>
      </w:r>
      <w:r w:rsidR="00642630" w:rsidRPr="006A241A">
        <w:t>.</w:t>
      </w:r>
    </w:p>
    <w:p w14:paraId="671B975C" w14:textId="7A8B2251" w:rsidR="00642630" w:rsidRPr="006A241A" w:rsidRDefault="00642630" w:rsidP="00FB14BF">
      <w:pPr>
        <w:pStyle w:val="Heading3"/>
        <w:numPr>
          <w:ilvl w:val="2"/>
          <w:numId w:val="3"/>
        </w:numPr>
      </w:pPr>
      <w:bookmarkStart w:id="24" w:name="_Toc108798660"/>
      <w:r w:rsidRPr="006A241A">
        <w:t>Read Conditions</w:t>
      </w:r>
      <w:bookmarkEnd w:id="24"/>
    </w:p>
    <w:p w14:paraId="1518C1C0" w14:textId="777CF400" w:rsidR="008F7AF8" w:rsidRPr="006A241A" w:rsidRDefault="008F7AF8" w:rsidP="008F7AF8">
      <w:r w:rsidRPr="006A241A">
        <w:t xml:space="preserve">Mandatory read condition will have created sales order number from </w:t>
      </w:r>
      <w:r w:rsidR="0048280C">
        <w:t>a previous</w:t>
      </w:r>
      <w:r w:rsidRPr="006A241A">
        <w:t xml:space="preserve"> process step as an input for API execution.</w:t>
      </w:r>
    </w:p>
    <w:p w14:paraId="1C444983" w14:textId="4A37D8C8" w:rsidR="008F7AF8" w:rsidRPr="006A241A" w:rsidRDefault="008F7AF8" w:rsidP="003E5D83">
      <w:pPr>
        <w:pStyle w:val="ListParagraph"/>
        <w:numPr>
          <w:ilvl w:val="0"/>
          <w:numId w:val="7"/>
        </w:numPr>
      </w:pPr>
      <w:r w:rsidRPr="006A241A">
        <w:t xml:space="preserve">Property: </w:t>
      </w:r>
      <w:r w:rsidR="003E5D83" w:rsidRPr="003E5D83">
        <w:t>Supplier</w:t>
      </w:r>
    </w:p>
    <w:p w14:paraId="52A6BCC3" w14:textId="26CCE30E" w:rsidR="00AF467D" w:rsidRDefault="008F7AF8" w:rsidP="00AF467D">
      <w:pPr>
        <w:pStyle w:val="ListParagraph"/>
      </w:pPr>
      <w:r w:rsidRPr="006A241A">
        <w:t>Value: #</w:t>
      </w:r>
      <w:r w:rsidR="0048280C">
        <w:t>xxxxx</w:t>
      </w:r>
      <w:r w:rsidRPr="006A241A">
        <w:t>-</w:t>
      </w:r>
      <w:r w:rsidR="003E5D83">
        <w:t>Supplier</w:t>
      </w:r>
      <w:r w:rsidRPr="006A241A">
        <w:t xml:space="preserve"> </w:t>
      </w:r>
      <w:r w:rsidR="0048280C" w:rsidRPr="0048280C">
        <w:t>(where ‘xxxxx’ should be replaced with value as per data binding)</w:t>
      </w:r>
    </w:p>
    <w:p w14:paraId="1D2F5133" w14:textId="2793587C" w:rsidR="00AF467D" w:rsidRPr="006A241A" w:rsidRDefault="00AF467D" w:rsidP="00AF467D">
      <w:pPr>
        <w:pStyle w:val="ListParagraph"/>
        <w:numPr>
          <w:ilvl w:val="0"/>
          <w:numId w:val="7"/>
        </w:numPr>
      </w:pPr>
      <w:r>
        <w:t xml:space="preserve">Property: </w:t>
      </w:r>
      <w:r w:rsidRPr="00AF467D">
        <w:t>CompanyCode</w:t>
      </w:r>
      <w:r>
        <w:br/>
        <w:t xml:space="preserve">Value: </w:t>
      </w:r>
      <w:r w:rsidRPr="006A241A">
        <w:t>#</w:t>
      </w:r>
      <w:r>
        <w:t>xxxxx</w:t>
      </w:r>
      <w:r w:rsidRPr="006A241A">
        <w:t>-</w:t>
      </w:r>
      <w:r>
        <w:t>CompanyCode</w:t>
      </w:r>
      <w:r w:rsidRPr="006A241A">
        <w:t xml:space="preserve"> </w:t>
      </w:r>
      <w:r w:rsidRPr="0048280C">
        <w:t>(where ‘xxxxx’ should be replaced with value as per data binding)</w:t>
      </w:r>
    </w:p>
    <w:p w14:paraId="789B3B06" w14:textId="25BA6B24" w:rsidR="002F4C94" w:rsidRPr="006A241A" w:rsidRDefault="002F4C94" w:rsidP="00FB14BF">
      <w:pPr>
        <w:pStyle w:val="Heading3"/>
        <w:numPr>
          <w:ilvl w:val="2"/>
          <w:numId w:val="3"/>
        </w:numPr>
      </w:pPr>
      <w:bookmarkStart w:id="25" w:name="_Toc108798661"/>
      <w:r w:rsidRPr="006A241A">
        <w:t>Check Conditions</w:t>
      </w:r>
      <w:bookmarkEnd w:id="25"/>
    </w:p>
    <w:p w14:paraId="395C2953" w14:textId="6AAAB7D7" w:rsidR="00A45234" w:rsidRPr="006A241A" w:rsidRDefault="00A45234" w:rsidP="00A45234">
      <w:r w:rsidRPr="006A241A">
        <w:t>Mandatory check condition for this process step will assert whether the API execution response code is 20</w:t>
      </w:r>
      <w:r w:rsidR="00FD2606" w:rsidRPr="006A241A">
        <w:t>0</w:t>
      </w:r>
      <w:r w:rsidRPr="006A241A">
        <w:t xml:space="preserve"> or not.</w:t>
      </w:r>
    </w:p>
    <w:p w14:paraId="1FAA1538" w14:textId="77777777" w:rsidR="00A45234" w:rsidRPr="006A241A" w:rsidRDefault="00A45234" w:rsidP="00A45234">
      <w:r w:rsidRPr="006A241A">
        <w:t>Property to be matched: $RESPONSE_CODE</w:t>
      </w:r>
    </w:p>
    <w:p w14:paraId="7BAD106D" w14:textId="02DB10CC" w:rsidR="00A45234" w:rsidRPr="006A241A" w:rsidRDefault="00A45234" w:rsidP="00A45234">
      <w:r w:rsidRPr="006A241A">
        <w:t>Value to be matched: 20</w:t>
      </w:r>
      <w:r w:rsidR="00FD2606" w:rsidRPr="006A241A">
        <w:t>0</w:t>
      </w:r>
    </w:p>
    <w:p w14:paraId="25A273B7" w14:textId="6F294AE3" w:rsidR="002F4C94" w:rsidRPr="006A241A" w:rsidRDefault="00F01E86" w:rsidP="00FB14BF">
      <w:pPr>
        <w:pStyle w:val="Heading3"/>
        <w:numPr>
          <w:ilvl w:val="2"/>
          <w:numId w:val="3"/>
        </w:numPr>
      </w:pPr>
      <w:bookmarkStart w:id="26" w:name="_Toc108798662"/>
      <w:r w:rsidRPr="006A241A">
        <w:t>Export Response</w:t>
      </w:r>
      <w:bookmarkEnd w:id="26"/>
    </w:p>
    <w:p w14:paraId="070ACBAD" w14:textId="7817FD06" w:rsidR="00CC29AE" w:rsidRPr="006A241A" w:rsidRDefault="00983BC8" w:rsidP="00CC29AE">
      <w:r w:rsidRPr="006A241A">
        <w:t xml:space="preserve">No response properties are </w:t>
      </w:r>
      <w:r w:rsidR="00011AD4" w:rsidRPr="006A241A">
        <w:t>exported</w:t>
      </w:r>
      <w:r w:rsidRPr="006A241A">
        <w:t xml:space="preserve"> for this process step by default.</w:t>
      </w:r>
    </w:p>
    <w:p w14:paraId="4B52CE1C" w14:textId="42B9D69F" w:rsidR="0043512A" w:rsidRPr="006A241A" w:rsidRDefault="0043512A" w:rsidP="00CC29AE"/>
    <w:p w14:paraId="31C2CE72" w14:textId="042656D3" w:rsidR="001861AC" w:rsidRPr="006A241A" w:rsidRDefault="001861AC" w:rsidP="00FB14BF">
      <w:pPr>
        <w:pStyle w:val="Heading1"/>
        <w:numPr>
          <w:ilvl w:val="0"/>
          <w:numId w:val="3"/>
        </w:numPr>
      </w:pPr>
      <w:bookmarkStart w:id="27" w:name="_Toc66739423"/>
      <w:bookmarkStart w:id="28" w:name="_Toc108798663"/>
      <w:r w:rsidRPr="006A241A">
        <w:t>Usage</w:t>
      </w:r>
      <w:bookmarkEnd w:id="27"/>
      <w:bookmarkEnd w:id="28"/>
    </w:p>
    <w:p w14:paraId="4DDD84AA" w14:textId="18C5A8AA" w:rsidR="001861AC" w:rsidRPr="006A241A" w:rsidRDefault="0008086E" w:rsidP="00FB14BF">
      <w:pPr>
        <w:pStyle w:val="Heading2"/>
        <w:numPr>
          <w:ilvl w:val="1"/>
          <w:numId w:val="3"/>
        </w:numPr>
      </w:pPr>
      <w:r w:rsidRPr="006A241A">
        <w:t xml:space="preserve">  </w:t>
      </w:r>
      <w:bookmarkStart w:id="29" w:name="_Toc108798664"/>
      <w:r w:rsidR="005A657E" w:rsidRPr="006A241A">
        <w:t>Independent Execution</w:t>
      </w:r>
      <w:bookmarkEnd w:id="29"/>
    </w:p>
    <w:p w14:paraId="64BED96E" w14:textId="05F53A04" w:rsidR="005A657E" w:rsidRPr="006A241A" w:rsidRDefault="005A657E" w:rsidP="005A657E">
      <w:r w:rsidRPr="006A241A">
        <w:t>This automate can be directly executed as an independent automate provided all the prerequisites are met</w:t>
      </w:r>
      <w:r w:rsidR="00280770" w:rsidRPr="006A241A">
        <w:t>.</w:t>
      </w:r>
    </w:p>
    <w:p w14:paraId="13F54678" w14:textId="002E6961" w:rsidR="005A657E" w:rsidRPr="006A241A" w:rsidRDefault="003E1D44" w:rsidP="00FB14BF">
      <w:pPr>
        <w:pStyle w:val="Heading2"/>
        <w:numPr>
          <w:ilvl w:val="1"/>
          <w:numId w:val="3"/>
        </w:numPr>
      </w:pPr>
      <w:r w:rsidRPr="006A241A">
        <w:t xml:space="preserve">  </w:t>
      </w:r>
      <w:bookmarkStart w:id="30" w:name="_Toc108798665"/>
      <w:r w:rsidR="005A657E" w:rsidRPr="006A241A">
        <w:t xml:space="preserve">Import to </w:t>
      </w:r>
      <w:r w:rsidR="00CA036B" w:rsidRPr="006A241A">
        <w:t xml:space="preserve">an </w:t>
      </w:r>
      <w:r w:rsidR="00D513D6">
        <w:t>A</w:t>
      </w:r>
      <w:r w:rsidR="00CA036B" w:rsidRPr="006A241A">
        <w:t>utomate</w:t>
      </w:r>
      <w:bookmarkEnd w:id="30"/>
    </w:p>
    <w:p w14:paraId="09285393" w14:textId="0F8D6D2E" w:rsidR="00CA036B" w:rsidRPr="006A241A" w:rsidRDefault="00CA036B" w:rsidP="00CA036B">
      <w:r w:rsidRPr="006A241A">
        <w:t>Process steps from this standard automate can be imported to any other automate. Please note that it might require necessary changes (e.g.</w:t>
      </w:r>
      <w:r w:rsidR="00D513D6">
        <w:t>,</w:t>
      </w:r>
      <w:r w:rsidRPr="006A241A">
        <w:t xml:space="preserve"> data binding changes) depending on the step position where it is getting imported.</w:t>
      </w:r>
    </w:p>
    <w:p w14:paraId="3AAD2DDE" w14:textId="7B006F31" w:rsidR="00CA036B" w:rsidRPr="006A241A" w:rsidRDefault="003E1D44" w:rsidP="00FB14BF">
      <w:pPr>
        <w:pStyle w:val="Heading2"/>
        <w:numPr>
          <w:ilvl w:val="1"/>
          <w:numId w:val="3"/>
        </w:numPr>
      </w:pPr>
      <w:r w:rsidRPr="006A241A">
        <w:t xml:space="preserve">  </w:t>
      </w:r>
      <w:bookmarkStart w:id="31" w:name="_Toc108798666"/>
      <w:r w:rsidR="00CA036B" w:rsidRPr="006A241A">
        <w:t>Conversion to Custom</w:t>
      </w:r>
      <w:bookmarkEnd w:id="31"/>
    </w:p>
    <w:p w14:paraId="4F98B832" w14:textId="4E1BA436" w:rsidR="00D513D6" w:rsidRPr="006A241A" w:rsidRDefault="00CA036B" w:rsidP="00CA036B">
      <w:r w:rsidRPr="006A241A">
        <w:t xml:space="preserve">Depending on the requirement or use-case, </w:t>
      </w:r>
      <w:r w:rsidR="00896180" w:rsidRPr="006A241A">
        <w:t>process steps can be converted from Standard to Custom type and can be used with other process steps/automates.</w:t>
      </w:r>
    </w:p>
    <w:sectPr w:rsidR="00D513D6" w:rsidRPr="006A241A">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7113" w14:textId="77777777" w:rsidR="00A700CB" w:rsidRDefault="00A700CB" w:rsidP="0062335B">
      <w:pPr>
        <w:spacing w:after="0" w:line="240" w:lineRule="auto"/>
      </w:pPr>
      <w:r>
        <w:separator/>
      </w:r>
    </w:p>
  </w:endnote>
  <w:endnote w:type="continuationSeparator" w:id="0">
    <w:p w14:paraId="6268FE82" w14:textId="77777777" w:rsidR="00A700CB" w:rsidRDefault="00A700CB"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2552" w14:textId="77777777" w:rsidR="00A700CB" w:rsidRDefault="00A700CB" w:rsidP="0062335B">
      <w:pPr>
        <w:spacing w:after="0" w:line="240" w:lineRule="auto"/>
      </w:pPr>
      <w:r>
        <w:separator/>
      </w:r>
    </w:p>
  </w:footnote>
  <w:footnote w:type="continuationSeparator" w:id="0">
    <w:p w14:paraId="7FB239C9" w14:textId="77777777" w:rsidR="00A700CB" w:rsidRDefault="00A700CB"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34720"/>
    <w:multiLevelType w:val="hybridMultilevel"/>
    <w:tmpl w:val="769486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6"/>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413A2"/>
    <w:rsid w:val="00053240"/>
    <w:rsid w:val="00063526"/>
    <w:rsid w:val="00074CFB"/>
    <w:rsid w:val="0008086E"/>
    <w:rsid w:val="0009447C"/>
    <w:rsid w:val="000B60D5"/>
    <w:rsid w:val="000D0A5F"/>
    <w:rsid w:val="000F69E2"/>
    <w:rsid w:val="00100663"/>
    <w:rsid w:val="001016B3"/>
    <w:rsid w:val="00105CD9"/>
    <w:rsid w:val="001067C9"/>
    <w:rsid w:val="00112342"/>
    <w:rsid w:val="00114C37"/>
    <w:rsid w:val="0013272B"/>
    <w:rsid w:val="00135497"/>
    <w:rsid w:val="00136AE0"/>
    <w:rsid w:val="00141662"/>
    <w:rsid w:val="00161B54"/>
    <w:rsid w:val="001635C3"/>
    <w:rsid w:val="001657AB"/>
    <w:rsid w:val="001824EE"/>
    <w:rsid w:val="001861AC"/>
    <w:rsid w:val="00197FFC"/>
    <w:rsid w:val="001A7172"/>
    <w:rsid w:val="001E7AEA"/>
    <w:rsid w:val="00216B85"/>
    <w:rsid w:val="00237295"/>
    <w:rsid w:val="00243BEC"/>
    <w:rsid w:val="00280770"/>
    <w:rsid w:val="002A2645"/>
    <w:rsid w:val="002B1490"/>
    <w:rsid w:val="002E26BA"/>
    <w:rsid w:val="002E3890"/>
    <w:rsid w:val="002F4C94"/>
    <w:rsid w:val="00303FFC"/>
    <w:rsid w:val="00317566"/>
    <w:rsid w:val="00352E5C"/>
    <w:rsid w:val="00393E24"/>
    <w:rsid w:val="00397CBB"/>
    <w:rsid w:val="003A5395"/>
    <w:rsid w:val="003C42F4"/>
    <w:rsid w:val="003D5D80"/>
    <w:rsid w:val="003E1D44"/>
    <w:rsid w:val="003E5D83"/>
    <w:rsid w:val="004040F4"/>
    <w:rsid w:val="0043512A"/>
    <w:rsid w:val="004473D2"/>
    <w:rsid w:val="00453DDB"/>
    <w:rsid w:val="0048280C"/>
    <w:rsid w:val="004A0186"/>
    <w:rsid w:val="004A25F9"/>
    <w:rsid w:val="004B2F2B"/>
    <w:rsid w:val="004C6D81"/>
    <w:rsid w:val="004D39B6"/>
    <w:rsid w:val="004D73F2"/>
    <w:rsid w:val="004E3744"/>
    <w:rsid w:val="00504AAC"/>
    <w:rsid w:val="00537FE7"/>
    <w:rsid w:val="00545AC1"/>
    <w:rsid w:val="00546A01"/>
    <w:rsid w:val="00547112"/>
    <w:rsid w:val="005600D1"/>
    <w:rsid w:val="005707E4"/>
    <w:rsid w:val="005826B9"/>
    <w:rsid w:val="00585138"/>
    <w:rsid w:val="005A657E"/>
    <w:rsid w:val="005F48EE"/>
    <w:rsid w:val="0060695F"/>
    <w:rsid w:val="00612D84"/>
    <w:rsid w:val="00617FDD"/>
    <w:rsid w:val="0062335B"/>
    <w:rsid w:val="00641527"/>
    <w:rsid w:val="00642630"/>
    <w:rsid w:val="00667BA7"/>
    <w:rsid w:val="00674950"/>
    <w:rsid w:val="0067716D"/>
    <w:rsid w:val="006947D8"/>
    <w:rsid w:val="006A241A"/>
    <w:rsid w:val="006C5F91"/>
    <w:rsid w:val="006D249C"/>
    <w:rsid w:val="006D38B6"/>
    <w:rsid w:val="007161C1"/>
    <w:rsid w:val="0073245C"/>
    <w:rsid w:val="00743FF9"/>
    <w:rsid w:val="007511D6"/>
    <w:rsid w:val="0077438E"/>
    <w:rsid w:val="007821B7"/>
    <w:rsid w:val="007C0424"/>
    <w:rsid w:val="007D6131"/>
    <w:rsid w:val="007E13D4"/>
    <w:rsid w:val="007E396B"/>
    <w:rsid w:val="007E7C56"/>
    <w:rsid w:val="0080189D"/>
    <w:rsid w:val="00810D18"/>
    <w:rsid w:val="00896180"/>
    <w:rsid w:val="008A3345"/>
    <w:rsid w:val="008A7972"/>
    <w:rsid w:val="008F7AF8"/>
    <w:rsid w:val="0090221F"/>
    <w:rsid w:val="0091518A"/>
    <w:rsid w:val="00921B53"/>
    <w:rsid w:val="0094602C"/>
    <w:rsid w:val="00983BC8"/>
    <w:rsid w:val="009A19EC"/>
    <w:rsid w:val="009C3C3C"/>
    <w:rsid w:val="009E582A"/>
    <w:rsid w:val="009E68EC"/>
    <w:rsid w:val="00A00CDD"/>
    <w:rsid w:val="00A02BC8"/>
    <w:rsid w:val="00A45234"/>
    <w:rsid w:val="00A615EF"/>
    <w:rsid w:val="00A66495"/>
    <w:rsid w:val="00A700CB"/>
    <w:rsid w:val="00AB51F5"/>
    <w:rsid w:val="00AD469B"/>
    <w:rsid w:val="00AE1515"/>
    <w:rsid w:val="00AF0F5D"/>
    <w:rsid w:val="00AF467D"/>
    <w:rsid w:val="00B01446"/>
    <w:rsid w:val="00B145B0"/>
    <w:rsid w:val="00B15D29"/>
    <w:rsid w:val="00B238B6"/>
    <w:rsid w:val="00B404C8"/>
    <w:rsid w:val="00B8230C"/>
    <w:rsid w:val="00B92E6A"/>
    <w:rsid w:val="00BA26F9"/>
    <w:rsid w:val="00BF36D0"/>
    <w:rsid w:val="00C213C0"/>
    <w:rsid w:val="00C32A13"/>
    <w:rsid w:val="00C56EF2"/>
    <w:rsid w:val="00C7423F"/>
    <w:rsid w:val="00C74318"/>
    <w:rsid w:val="00C77073"/>
    <w:rsid w:val="00C87808"/>
    <w:rsid w:val="00CA036B"/>
    <w:rsid w:val="00CC051B"/>
    <w:rsid w:val="00CC29AE"/>
    <w:rsid w:val="00CE1334"/>
    <w:rsid w:val="00D150FF"/>
    <w:rsid w:val="00D513D6"/>
    <w:rsid w:val="00D5667F"/>
    <w:rsid w:val="00D64C6D"/>
    <w:rsid w:val="00DE1607"/>
    <w:rsid w:val="00DF04C0"/>
    <w:rsid w:val="00E26CF4"/>
    <w:rsid w:val="00E46C92"/>
    <w:rsid w:val="00E53FC8"/>
    <w:rsid w:val="00E61394"/>
    <w:rsid w:val="00E62E91"/>
    <w:rsid w:val="00E724F1"/>
    <w:rsid w:val="00E932E7"/>
    <w:rsid w:val="00EA2616"/>
    <w:rsid w:val="00EB2517"/>
    <w:rsid w:val="00EC712A"/>
    <w:rsid w:val="00ED3F93"/>
    <w:rsid w:val="00ED72DF"/>
    <w:rsid w:val="00F01E86"/>
    <w:rsid w:val="00F2412E"/>
    <w:rsid w:val="00F367E1"/>
    <w:rsid w:val="00F36D07"/>
    <w:rsid w:val="00F65DCB"/>
    <w:rsid w:val="00F661A4"/>
    <w:rsid w:val="00FA4E23"/>
    <w:rsid w:val="00FB14BF"/>
    <w:rsid w:val="00FB23A8"/>
    <w:rsid w:val="00FC297A"/>
    <w:rsid w:val="00FC6127"/>
    <w:rsid w:val="00FD2606"/>
    <w:rsid w:val="00FF1778"/>
    <w:rsid w:val="00FF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0944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77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USINESS_PARTNER/resource"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9E29F-5B39-45DC-91EB-8ABEFBA6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5</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98</cp:revision>
  <dcterms:created xsi:type="dcterms:W3CDTF">2021-03-17T15:53:00Z</dcterms:created>
  <dcterms:modified xsi:type="dcterms:W3CDTF">2022-08-17T09:30:00Z</dcterms:modified>
</cp:coreProperties>
</file>